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9DB2A" w14:textId="77777777" w:rsidR="003B0C26" w:rsidRPr="00BB5472" w:rsidRDefault="003B0C26" w:rsidP="003B0C26">
      <w:pPr>
        <w:pStyle w:val="2"/>
        <w:rPr>
          <w:b/>
          <w:bCs w:val="0"/>
        </w:rPr>
      </w:pPr>
      <w:r>
        <w:rPr>
          <w:b/>
          <w:bCs w:val="0"/>
        </w:rPr>
        <w:t xml:space="preserve">АДМИНИСТРАЦИЯ СРЕДНЕТОЙМЕНСКОГО СЕЛЬСКОГО ПОСЕЛЕНИЯ </w:t>
      </w:r>
      <w:r>
        <w:rPr>
          <w:b/>
        </w:rPr>
        <w:t>ВЯТСКОПОЛЯНСКОГО РАЙОНА</w:t>
      </w:r>
    </w:p>
    <w:p w14:paraId="1C89D67E" w14:textId="77777777" w:rsidR="003B0C26" w:rsidRDefault="003B0C26" w:rsidP="003B0C26">
      <w:pPr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14:paraId="6EF6598A" w14:textId="77777777" w:rsidR="003B0C26" w:rsidRDefault="003B0C26" w:rsidP="003B0C26">
      <w:pPr>
        <w:jc w:val="center"/>
        <w:rPr>
          <w:bCs/>
          <w:sz w:val="28"/>
        </w:rPr>
      </w:pPr>
    </w:p>
    <w:p w14:paraId="7BD6050E" w14:textId="77777777" w:rsidR="003B0C26" w:rsidRDefault="003B0C26" w:rsidP="003B0C26">
      <w:pPr>
        <w:jc w:val="center"/>
        <w:rPr>
          <w:bCs/>
          <w:sz w:val="28"/>
        </w:rPr>
      </w:pPr>
    </w:p>
    <w:p w14:paraId="5C8CE917" w14:textId="77777777" w:rsidR="003B0C26" w:rsidRPr="00BB5472" w:rsidRDefault="003B0C26" w:rsidP="003B0C26">
      <w:pPr>
        <w:pStyle w:val="4"/>
        <w:rPr>
          <w:b/>
        </w:rPr>
      </w:pPr>
      <w:r>
        <w:rPr>
          <w:b/>
        </w:rPr>
        <w:t>ПОСТАНОВЛЕНИЕ</w:t>
      </w:r>
    </w:p>
    <w:p w14:paraId="24D6ECB3" w14:textId="77777777" w:rsidR="003B0C26" w:rsidRDefault="003B0C26" w:rsidP="003B0C26">
      <w:pPr>
        <w:jc w:val="center"/>
        <w:rPr>
          <w:bCs/>
          <w:sz w:val="32"/>
        </w:rPr>
      </w:pPr>
    </w:p>
    <w:p w14:paraId="64436498" w14:textId="5C81BF87" w:rsidR="003B0C26" w:rsidRDefault="00F9363D" w:rsidP="003B0C26">
      <w:pPr>
        <w:pStyle w:val="1"/>
      </w:pPr>
      <w:r>
        <w:t>09.03.2022</w:t>
      </w:r>
      <w:r w:rsidR="003B0C26">
        <w:t xml:space="preserve">                                                                                                 №</w:t>
      </w:r>
      <w:r>
        <w:t xml:space="preserve"> 16</w:t>
      </w:r>
      <w:r w:rsidR="003B0C26">
        <w:t xml:space="preserve"> </w:t>
      </w:r>
    </w:p>
    <w:p w14:paraId="087705B2" w14:textId="77777777" w:rsidR="003B0C26" w:rsidRPr="00BB5472" w:rsidRDefault="003B0C26" w:rsidP="003B0C26">
      <w:pPr>
        <w:jc w:val="center"/>
        <w:rPr>
          <w:bCs/>
          <w:sz w:val="28"/>
        </w:rPr>
      </w:pPr>
      <w:r w:rsidRPr="00BB5472">
        <w:rPr>
          <w:bCs/>
          <w:sz w:val="28"/>
        </w:rPr>
        <w:t xml:space="preserve">дер. </w:t>
      </w:r>
      <w:r>
        <w:rPr>
          <w:bCs/>
          <w:sz w:val="28"/>
        </w:rPr>
        <w:t>Ниж</w:t>
      </w:r>
      <w:r w:rsidRPr="00BB5472">
        <w:rPr>
          <w:bCs/>
          <w:sz w:val="28"/>
        </w:rPr>
        <w:t>няя Тойма</w:t>
      </w:r>
    </w:p>
    <w:p w14:paraId="59223569" w14:textId="77777777" w:rsidR="003B0C26" w:rsidRDefault="003B0C26" w:rsidP="003B0C26">
      <w:pPr>
        <w:rPr>
          <w:b/>
          <w:sz w:val="48"/>
          <w:szCs w:val="48"/>
        </w:rPr>
      </w:pPr>
    </w:p>
    <w:p w14:paraId="1067DC62" w14:textId="77777777" w:rsidR="003B0C26" w:rsidRDefault="003B0C26" w:rsidP="003B0C2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 размещения сведений о доходах, расходах, об имуществе и обязательствах имущественного характера лиц, замещающих  муниципальные  должности, муниципальных служащих   администрации  Среднетойменского  сельского поселения  и членов их семей на официальном сайте  муниципального образования  Вятскополянский   муниципальный  район   и  предоставления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этих сведений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средствам массовой информации для опубликования</w:t>
      </w:r>
    </w:p>
    <w:p w14:paraId="7B7E49E7" w14:textId="77777777" w:rsidR="003B0C26" w:rsidRDefault="003B0C26" w:rsidP="003B0C26">
      <w:pPr>
        <w:rPr>
          <w:sz w:val="48"/>
          <w:szCs w:val="48"/>
        </w:rPr>
      </w:pPr>
    </w:p>
    <w:p w14:paraId="36E62CDD" w14:textId="77777777" w:rsidR="003B0C26" w:rsidRPr="003B0C26" w:rsidRDefault="003B0C26" w:rsidP="003B0C26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Федеральными  законами от 25.12.2008  № 273-ФЗ   «О противодействии  коррупции», от 03.12.2012 № 230- ФЗ «О контроле за соответствием расходов лиц, замещающих государственные должности, и иных лиц их доходам ( в ред. от 30.12.2021 № 471-ФЗ), учитывая протест Вятскополянскй межрайонной прокуратуры от 17.02.2022, </w:t>
      </w:r>
      <w:r w:rsidRPr="003B0C26">
        <w:rPr>
          <w:sz w:val="28"/>
          <w:szCs w:val="28"/>
        </w:rPr>
        <w:t>администрация Среднетойменского сельского поселения ПОСТАНОВЛЯЕТ:</w:t>
      </w:r>
    </w:p>
    <w:p w14:paraId="3753DD32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  администрации Среднетойменского  сельского поселения   и членов их семей на официальном сайте  муниципального образования  Вятскополянский   муниципальный  район     и  предоставления этих сведений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средствам массовой информации для опубликования (далее - Порядок). Прилагается.  </w:t>
      </w:r>
    </w:p>
    <w:p w14:paraId="2759A8DF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Признать утратившими силу постановления администрации Среднетойменского сельского поселения: </w:t>
      </w:r>
    </w:p>
    <w:p w14:paraId="35B04775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2.1. от 24.04.2012 № 35 «</w:t>
      </w:r>
      <w:r w:rsidRPr="003B0C26">
        <w:rPr>
          <w:sz w:val="28"/>
          <w:szCs w:val="28"/>
        </w:rPr>
        <w:t>Об утверждении порядка размещения сведений о доходах, об имуществе и обязательствах имущественного характера лиц, замещающих муниципальные должности и муниципальных служащих администрации Среднетойменского сельского поселения и членов их семей на официальном сайте Вятскополянского муниципального района и предоставления этих сведений в редакцию газеты «Вятско-Полянская правда» для опубликования</w:t>
      </w:r>
      <w:r>
        <w:rPr>
          <w:sz w:val="28"/>
          <w:szCs w:val="28"/>
        </w:rPr>
        <w:t>»;</w:t>
      </w:r>
    </w:p>
    <w:p w14:paraId="46B2222E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от </w:t>
      </w:r>
      <w:r w:rsidR="006C242F">
        <w:rPr>
          <w:sz w:val="28"/>
          <w:szCs w:val="28"/>
        </w:rPr>
        <w:t>31.05.2012 № 68 «</w:t>
      </w:r>
      <w:r w:rsidR="006C242F" w:rsidRPr="006C242F">
        <w:rPr>
          <w:sz w:val="28"/>
          <w:szCs w:val="28"/>
        </w:rPr>
        <w:t>О внесении изменений в постановление от 24.04.2012 № 35</w:t>
      </w:r>
      <w:r w:rsidR="006C242F">
        <w:rPr>
          <w:sz w:val="28"/>
          <w:szCs w:val="28"/>
        </w:rPr>
        <w:t>»;</w:t>
      </w:r>
    </w:p>
    <w:p w14:paraId="3AD60DE9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Ознакомить муниципальных служащих с Порядком.</w:t>
      </w:r>
    </w:p>
    <w:p w14:paraId="40E07D42" w14:textId="77777777" w:rsidR="003B0C26" w:rsidRDefault="003B0C26" w:rsidP="003B0C26">
      <w:pPr>
        <w:pStyle w:val="a3"/>
        <w:tabs>
          <w:tab w:val="left" w:pos="709"/>
        </w:tabs>
        <w:spacing w:line="360" w:lineRule="auto"/>
        <w:rPr>
          <w:bCs/>
          <w:szCs w:val="28"/>
        </w:rPr>
      </w:pPr>
      <w:r>
        <w:rPr>
          <w:szCs w:val="28"/>
        </w:rPr>
        <w:t xml:space="preserve">          4. </w:t>
      </w:r>
      <w:r>
        <w:rPr>
          <w:bCs/>
          <w:szCs w:val="28"/>
        </w:rPr>
        <w:t xml:space="preserve">Опубликовать (обнародовать) настоящее постановление </w:t>
      </w:r>
      <w:r>
        <w:rPr>
          <w:szCs w:val="28"/>
        </w:rPr>
        <w:t xml:space="preserve">и разместить в сети   </w:t>
      </w:r>
      <w:r>
        <w:rPr>
          <w:bCs/>
          <w:szCs w:val="28"/>
        </w:rPr>
        <w:t>Интернет на официальном сайте муниципального образования Вятскополянский муниципальный район.</w:t>
      </w:r>
    </w:p>
    <w:p w14:paraId="7F32301A" w14:textId="77777777" w:rsidR="003B0C26" w:rsidRDefault="003B0C26" w:rsidP="003B0C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данного постановления оставляю за собой.</w:t>
      </w:r>
    </w:p>
    <w:p w14:paraId="436C6190" w14:textId="77777777" w:rsidR="003B0C26" w:rsidRDefault="003B0C26" w:rsidP="003B0C26">
      <w:pPr>
        <w:tabs>
          <w:tab w:val="left" w:pos="1555"/>
          <w:tab w:val="left" w:pos="3559"/>
        </w:tabs>
        <w:jc w:val="both"/>
        <w:rPr>
          <w:rFonts w:eastAsia="Calibri"/>
          <w:sz w:val="72"/>
          <w:szCs w:val="72"/>
        </w:rPr>
      </w:pPr>
    </w:p>
    <w:p w14:paraId="2FE79E91" w14:textId="77777777" w:rsidR="006C242F" w:rsidRDefault="006C242F" w:rsidP="006C242F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14:paraId="63BADE91" w14:textId="77777777" w:rsidR="006C242F" w:rsidRDefault="006C242F" w:rsidP="006C242F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Среднетойменского</w:t>
      </w:r>
    </w:p>
    <w:p w14:paraId="12F93BDE" w14:textId="77777777" w:rsidR="006C242F" w:rsidRPr="0010636F" w:rsidRDefault="006C242F" w:rsidP="006C242F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                                                                           Н.А. Перина</w:t>
      </w:r>
    </w:p>
    <w:p w14:paraId="78FA5CB4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37C367D7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5E738616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10EBD1D0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41DCC78B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4DDFF510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23C9514A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7D403BA0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243C6EB9" w14:textId="789D7329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4B57D2EC" w14:textId="03437849" w:rsidR="00F9363D" w:rsidRDefault="00F9363D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4E6A461C" w14:textId="5E1085DA" w:rsidR="00F9363D" w:rsidRDefault="00F9363D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3AEBD955" w14:textId="04FD6341" w:rsidR="00F9363D" w:rsidRDefault="00F9363D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07D57222" w14:textId="22883AB3" w:rsidR="00F9363D" w:rsidRDefault="00F9363D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5F40AF48" w14:textId="4F913738" w:rsidR="00F9363D" w:rsidRDefault="00F9363D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110045EC" w14:textId="52873BC3" w:rsidR="00F9363D" w:rsidRDefault="00F9363D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290C7731" w14:textId="77777777" w:rsidR="00F9363D" w:rsidRDefault="00F9363D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3D7083F4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2082EBD4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599DE2BB" w14:textId="77777777" w:rsidR="003B0C26" w:rsidRDefault="003B0C26" w:rsidP="003B0C2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УТВЕРЖДЕН</w:t>
      </w:r>
    </w:p>
    <w:p w14:paraId="190FFB0D" w14:textId="77777777" w:rsidR="003B0C26" w:rsidRDefault="003B0C26" w:rsidP="003B0C2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C242F">
        <w:rPr>
          <w:sz w:val="28"/>
          <w:szCs w:val="28"/>
        </w:rPr>
        <w:tab/>
        <w:t xml:space="preserve">       </w:t>
      </w:r>
      <w:r w:rsidR="00EE3E93">
        <w:rPr>
          <w:sz w:val="28"/>
          <w:szCs w:val="28"/>
        </w:rPr>
        <w:t>постановлением админист</w:t>
      </w:r>
      <w:r w:rsidR="006C242F">
        <w:rPr>
          <w:sz w:val="28"/>
          <w:szCs w:val="28"/>
        </w:rPr>
        <w:t>р</w:t>
      </w:r>
      <w:r w:rsidR="00EE3E93">
        <w:rPr>
          <w:sz w:val="28"/>
          <w:szCs w:val="28"/>
        </w:rPr>
        <w:t>а</w:t>
      </w:r>
      <w:r w:rsidR="006C242F">
        <w:rPr>
          <w:sz w:val="28"/>
          <w:szCs w:val="28"/>
        </w:rPr>
        <w:t>ции</w:t>
      </w:r>
      <w:r>
        <w:rPr>
          <w:sz w:val="28"/>
          <w:szCs w:val="28"/>
        </w:rPr>
        <w:t xml:space="preserve">       </w:t>
      </w:r>
    </w:p>
    <w:p w14:paraId="151ED068" w14:textId="77777777" w:rsidR="003B0C26" w:rsidRDefault="003B0C26" w:rsidP="003B0C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C242F">
        <w:rPr>
          <w:sz w:val="28"/>
          <w:szCs w:val="28"/>
        </w:rPr>
        <w:t xml:space="preserve">                    Среднетойменского</w:t>
      </w:r>
      <w:r>
        <w:rPr>
          <w:sz w:val="28"/>
          <w:szCs w:val="28"/>
        </w:rPr>
        <w:t xml:space="preserve"> сельского                              </w:t>
      </w:r>
    </w:p>
    <w:p w14:paraId="5A2DDF7A" w14:textId="37D01FBD" w:rsidR="003B0C26" w:rsidRDefault="003B0C26" w:rsidP="003B0C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поселения</w:t>
      </w:r>
      <w:r w:rsidR="006C242F">
        <w:rPr>
          <w:sz w:val="28"/>
          <w:szCs w:val="28"/>
        </w:rPr>
        <w:t xml:space="preserve"> от </w:t>
      </w:r>
      <w:r w:rsidR="00F9363D">
        <w:rPr>
          <w:sz w:val="28"/>
          <w:szCs w:val="28"/>
        </w:rPr>
        <w:t>09.03.2022</w:t>
      </w:r>
      <w:r>
        <w:rPr>
          <w:sz w:val="28"/>
          <w:szCs w:val="28"/>
        </w:rPr>
        <w:t xml:space="preserve"> № </w:t>
      </w:r>
      <w:r w:rsidR="00F9363D">
        <w:rPr>
          <w:sz w:val="28"/>
          <w:szCs w:val="28"/>
        </w:rPr>
        <w:t>16</w:t>
      </w:r>
    </w:p>
    <w:p w14:paraId="2CE31FEA" w14:textId="77777777" w:rsidR="003B0C26" w:rsidRDefault="003B0C26" w:rsidP="003B0C26">
      <w:pPr>
        <w:rPr>
          <w:sz w:val="28"/>
          <w:szCs w:val="28"/>
        </w:rPr>
      </w:pPr>
    </w:p>
    <w:p w14:paraId="204C309F" w14:textId="77777777" w:rsidR="003B0C26" w:rsidRDefault="003B0C26" w:rsidP="003B0C26"/>
    <w:p w14:paraId="25F20AB9" w14:textId="77777777" w:rsidR="003B0C26" w:rsidRDefault="003B0C26" w:rsidP="003B0C26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</w:p>
    <w:p w14:paraId="51920F35" w14:textId="77777777" w:rsidR="003B0C26" w:rsidRDefault="003B0C26" w:rsidP="003B0C2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 муниципальные  должности, муниципальных служащ</w:t>
      </w:r>
      <w:r w:rsidR="006C242F">
        <w:rPr>
          <w:b/>
          <w:sz w:val="28"/>
          <w:szCs w:val="28"/>
        </w:rPr>
        <w:t>их   администрации  Среднетойменского</w:t>
      </w:r>
      <w:r>
        <w:rPr>
          <w:b/>
          <w:sz w:val="28"/>
          <w:szCs w:val="28"/>
        </w:rPr>
        <w:t xml:space="preserve">  сельского поселения  и членов их семей на официальном сайте  муниципального образования  Вятскополянский   муниципальный  район   и  предоставления этих сведений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средствам массовой информации для опубликования</w:t>
      </w:r>
    </w:p>
    <w:p w14:paraId="6B5E4057" w14:textId="77777777" w:rsidR="003B0C26" w:rsidRDefault="003B0C26" w:rsidP="003B0C26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9D72C83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>
        <w:t xml:space="preserve"> </w:t>
      </w:r>
      <w:r>
        <w:rPr>
          <w:sz w:val="28"/>
          <w:szCs w:val="28"/>
        </w:rPr>
        <w:t xml:space="preserve">Порядок   размещения сведений о доходах, расходах, об имуществе и обязательствах имущественного характера лиц, замещающих  муниципальные  должности, муниципальных служащих  администрации  </w:t>
      </w:r>
      <w:r w:rsidR="00973688">
        <w:rPr>
          <w:sz w:val="28"/>
          <w:szCs w:val="28"/>
        </w:rPr>
        <w:t>Среднетойменского</w:t>
      </w:r>
      <w:r>
        <w:rPr>
          <w:sz w:val="28"/>
          <w:szCs w:val="28"/>
        </w:rPr>
        <w:t xml:space="preserve">  сельского поселения  и членов их семей на официальном сайте  муниципального образования  Вятскополянский   муниципальный  район и  предоставления этих сведений   средствам массовой информации для опубликования   устанавливает обязанности  администрации  </w:t>
      </w:r>
      <w:r w:rsidR="006C242F">
        <w:rPr>
          <w:sz w:val="28"/>
          <w:szCs w:val="28"/>
        </w:rPr>
        <w:t>Среднетойменского</w:t>
      </w:r>
      <w:r>
        <w:rPr>
          <w:sz w:val="28"/>
          <w:szCs w:val="28"/>
        </w:rPr>
        <w:t xml:space="preserve"> сельского поселения по размещению сведений о доходах, расходах, об имуществе и обязательствах имущественного характера лиц, замещающих  муниципальные должности, муниципальных служащих  администрации </w:t>
      </w:r>
      <w:r w:rsidR="006C242F">
        <w:rPr>
          <w:sz w:val="28"/>
          <w:szCs w:val="28"/>
        </w:rPr>
        <w:t>Среднетойменского</w:t>
      </w:r>
      <w:r>
        <w:rPr>
          <w:sz w:val="28"/>
          <w:szCs w:val="28"/>
        </w:rPr>
        <w:t xml:space="preserve"> сельского поселения,   (далее - служащие (работники) и членов их семей в информационно-телекоммуникационной сети «Интернет»  на официальном сайте муниципального образования Вятскополянский  муниципальный район Кировской области (далее – официальный сайт) и  предоставлению этих сведений  средствам массовой  информации  для опубликования в   связи  с  их  запросами, если федеральными законами не установлен иной порядок размещения указанных сведений и (или) их предоставления  средствам массовой информации для опубликования.                                                     </w:t>
      </w:r>
      <w:bookmarkStart w:id="0" w:name="sub_20"/>
    </w:p>
    <w:p w14:paraId="6ED36E6F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2. На официальном сайте 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bookmarkEnd w:id="0"/>
    <w:p w14:paraId="40409827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а) перечень объектов недвижимого имущества, принадлежащих служащему (работнику),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14:paraId="0919E584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б) 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14:paraId="4186A828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в) декларированный годовой доход служащего (работника), его супруги (супруга) и несовершеннолетних детей;</w:t>
      </w:r>
    </w:p>
    <w:p w14:paraId="65EDF101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bookmarkStart w:id="1" w:name="sub_30"/>
      <w:r>
        <w:rPr>
          <w:sz w:val="28"/>
          <w:szCs w:val="28"/>
        </w:rPr>
        <w:t xml:space="preserve">          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</w:p>
    <w:p w14:paraId="74439178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В размещаемых на официальных сайтах и предоставляемых 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bookmarkEnd w:id="1"/>
    <w:p w14:paraId="5F30AE30" w14:textId="77777777" w:rsidR="003B0C26" w:rsidRDefault="006C242F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а) </w:t>
      </w:r>
      <w:r w:rsidR="003B0C26">
        <w:rPr>
          <w:sz w:val="28"/>
          <w:szCs w:val="28"/>
        </w:rPr>
        <w:t xml:space="preserve">иные   сведения  (кроме   указанных   в  пункте  2  настоящего Порядка  о доходах служащего (работника), его супруги (супруга) и </w:t>
      </w:r>
      <w:r w:rsidR="003B0C26">
        <w:rPr>
          <w:sz w:val="28"/>
          <w:szCs w:val="28"/>
        </w:rPr>
        <w:lastRenderedPageBreak/>
        <w:t>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14:paraId="6997628B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242F">
        <w:rPr>
          <w:sz w:val="28"/>
          <w:szCs w:val="28"/>
        </w:rPr>
        <w:t xml:space="preserve">     б</w:t>
      </w:r>
      <w:r>
        <w:rPr>
          <w:sz w:val="28"/>
          <w:szCs w:val="28"/>
        </w:rPr>
        <w:t>) персональные данные супруги (супруга), детей и иных членов семьи служащего (работника);</w:t>
      </w:r>
    </w:p>
    <w:p w14:paraId="6FAC590B" w14:textId="77777777" w:rsidR="003B0C26" w:rsidRDefault="006C242F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="003B0C26">
        <w:rPr>
          <w:sz w:val="28"/>
          <w:szCs w:val="28"/>
        </w:rPr>
        <w:t>) 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 (супруга), детей и иных членов семьи;</w:t>
      </w:r>
    </w:p>
    <w:p w14:paraId="41E0E013" w14:textId="77777777" w:rsidR="003B0C26" w:rsidRDefault="006C242F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</w:t>
      </w:r>
      <w:r w:rsidR="003B0C26">
        <w:rPr>
          <w:sz w:val="28"/>
          <w:szCs w:val="28"/>
        </w:rPr>
        <w:t>) 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14:paraId="6B011416" w14:textId="77777777" w:rsidR="003B0C26" w:rsidRDefault="006C242F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</w:t>
      </w:r>
      <w:r w:rsidR="003B0C26">
        <w:rPr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14:paraId="236C925F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bookmarkStart w:id="2" w:name="sub_40"/>
      <w:r>
        <w:rPr>
          <w:sz w:val="28"/>
          <w:szCs w:val="28"/>
        </w:rPr>
        <w:t xml:space="preserve">          4. Сведения о доходах, расходах, об имуществе и обязательствах имущественного характера, указанные в  пункте 2 настоящего Порядка,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сайте, и ежегодно обновляются в течение 14 рабочих дней со дня истечения срока, установленного для их подачи.</w:t>
      </w:r>
    </w:p>
    <w:p w14:paraId="1737FC17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bookmarkStart w:id="3" w:name="sub_1005"/>
      <w:bookmarkStart w:id="4" w:name="sub_50"/>
      <w:bookmarkEnd w:id="2"/>
      <w:r>
        <w:rPr>
          <w:sz w:val="28"/>
          <w:szCs w:val="28"/>
        </w:rPr>
        <w:t xml:space="preserve">         5. Размещение на официальном сайте сведений о доходах, расходах, об имуществе и обязательствах имущественного характера, указанных в  пункте 2 настоящего Порядка, служащих (работников), замещающих должности, замещение которых влечет за собой размещение таких сведений, а также  сведений о  доходах, расходах, об имуществе и обязательствах имущественного характера их супруг (супругов) и несовершеннолетних </w:t>
      </w:r>
      <w:r>
        <w:rPr>
          <w:sz w:val="28"/>
          <w:szCs w:val="28"/>
        </w:rPr>
        <w:lastRenderedPageBreak/>
        <w:t xml:space="preserve">детей,  обеспечивается специалистом администрации </w:t>
      </w:r>
      <w:bookmarkEnd w:id="3"/>
      <w:r>
        <w:rPr>
          <w:sz w:val="28"/>
          <w:szCs w:val="28"/>
        </w:rPr>
        <w:t xml:space="preserve"> </w:t>
      </w:r>
      <w:r w:rsidR="006C242F">
        <w:rPr>
          <w:sz w:val="28"/>
          <w:szCs w:val="28"/>
        </w:rPr>
        <w:t>Среднетойменского</w:t>
      </w:r>
      <w:r>
        <w:rPr>
          <w:sz w:val="28"/>
          <w:szCs w:val="28"/>
        </w:rPr>
        <w:t xml:space="preserve">  сельского поселения.</w:t>
      </w:r>
    </w:p>
    <w:p w14:paraId="59CEACF6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bookmarkStart w:id="5" w:name="sub_1006"/>
      <w:r>
        <w:rPr>
          <w:sz w:val="28"/>
          <w:szCs w:val="28"/>
        </w:rPr>
        <w:t xml:space="preserve">         6.  Г</w:t>
      </w:r>
      <w:r w:rsidR="006C242F">
        <w:rPr>
          <w:sz w:val="28"/>
          <w:szCs w:val="28"/>
        </w:rPr>
        <w:t>лава администрации  Среднетойменского</w:t>
      </w:r>
      <w:r>
        <w:rPr>
          <w:sz w:val="28"/>
          <w:szCs w:val="28"/>
        </w:rPr>
        <w:t xml:space="preserve">  сельского поселения:</w:t>
      </w:r>
    </w:p>
    <w:bookmarkEnd w:id="4"/>
    <w:bookmarkEnd w:id="5"/>
    <w:p w14:paraId="68CE3274" w14:textId="77777777" w:rsidR="003B0C26" w:rsidRDefault="003B0C26" w:rsidP="003B0C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а) в течение трех рабочих дней со дня поступления запроса от  средства массовой информации сообщает о нем служащему (работнику), в отношении которого поступил запрос;</w:t>
      </w:r>
    </w:p>
    <w:p w14:paraId="49728B38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б) в течение семи рабочих дней со дня поступления запроса от   средства массовой информации обеспечивает предоставление ему сведений, указанных в  пункте 2 настоящего Порядка, в том случае, если запрашиваемые сведения отсутствуют на официальном сайте.</w:t>
      </w:r>
    </w:p>
    <w:p w14:paraId="4A53BF95" w14:textId="77777777" w:rsidR="003B0C26" w:rsidRDefault="003B0C26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Муниципальные служащие  администрации </w:t>
      </w:r>
      <w:r w:rsidR="006C242F">
        <w:rPr>
          <w:sz w:val="28"/>
          <w:szCs w:val="28"/>
        </w:rPr>
        <w:t>Среднетойменского</w:t>
      </w:r>
      <w:r>
        <w:rPr>
          <w:sz w:val="28"/>
          <w:szCs w:val="28"/>
        </w:rPr>
        <w:t xml:space="preserve">  сельского поселения, обеспечивающие размещение сведений о доходах, расходах, об имуществе и обязательствах имущественного характера на официальном сайте и их предоставление 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 государственной   тайне  или являющихся конфиденциальными.</w:t>
      </w:r>
    </w:p>
    <w:p w14:paraId="09E9819C" w14:textId="77777777" w:rsidR="003B0C26" w:rsidRDefault="003B0C26" w:rsidP="003B0C26">
      <w:pPr>
        <w:spacing w:line="360" w:lineRule="auto"/>
        <w:jc w:val="both"/>
        <w:rPr>
          <w:sz w:val="28"/>
          <w:szCs w:val="28"/>
        </w:rPr>
      </w:pPr>
    </w:p>
    <w:p w14:paraId="5E1E0647" w14:textId="77777777" w:rsidR="003B0C26" w:rsidRDefault="003B0C26" w:rsidP="003B0C26">
      <w:pPr>
        <w:jc w:val="both"/>
      </w:pPr>
    </w:p>
    <w:p w14:paraId="40E3AC02" w14:textId="77777777" w:rsidR="00CB1A11" w:rsidRDefault="00CB1A11"/>
    <w:sectPr w:rsidR="00CB1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753"/>
    <w:rsid w:val="002C2924"/>
    <w:rsid w:val="003B0C26"/>
    <w:rsid w:val="003D796C"/>
    <w:rsid w:val="006C242F"/>
    <w:rsid w:val="00904910"/>
    <w:rsid w:val="00973688"/>
    <w:rsid w:val="00CB1A11"/>
    <w:rsid w:val="00CC1753"/>
    <w:rsid w:val="00EE3E93"/>
    <w:rsid w:val="00F9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AFA86"/>
  <w15:docId w15:val="{D3F4C197-1C2A-4F03-A785-60D423AD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0C26"/>
    <w:pPr>
      <w:keepNext/>
      <w:outlineLvl w:val="0"/>
    </w:pPr>
    <w:rPr>
      <w:bCs/>
      <w:sz w:val="28"/>
    </w:rPr>
  </w:style>
  <w:style w:type="paragraph" w:styleId="2">
    <w:name w:val="heading 2"/>
    <w:basedOn w:val="a"/>
    <w:next w:val="a"/>
    <w:link w:val="20"/>
    <w:qFormat/>
    <w:rsid w:val="003B0C26"/>
    <w:pPr>
      <w:keepNext/>
      <w:jc w:val="center"/>
      <w:outlineLvl w:val="1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3B0C26"/>
    <w:pPr>
      <w:keepNext/>
      <w:jc w:val="center"/>
      <w:outlineLvl w:val="3"/>
    </w:pPr>
    <w:rPr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C2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3B0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B0C26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B0C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B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E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2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Toima</dc:creator>
  <cp:keywords/>
  <dc:description/>
  <cp:lastModifiedBy>User</cp:lastModifiedBy>
  <cp:revision>8</cp:revision>
  <cp:lastPrinted>2022-03-10T06:31:00Z</cp:lastPrinted>
  <dcterms:created xsi:type="dcterms:W3CDTF">2022-03-09T08:11:00Z</dcterms:created>
  <dcterms:modified xsi:type="dcterms:W3CDTF">2023-05-18T08:25:00Z</dcterms:modified>
</cp:coreProperties>
</file>