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3C3" w:rsidRDefault="007043C3" w:rsidP="001B7DB4">
      <w:pPr>
        <w:pStyle w:val="a3"/>
        <w:tabs>
          <w:tab w:val="left" w:pos="4820"/>
        </w:tabs>
        <w:jc w:val="center"/>
        <w:rPr>
          <w:rFonts w:ascii="Times New Roman" w:hAnsi="Times New Roman" w:cs="Times New Roman"/>
          <w:b/>
          <w:sz w:val="24"/>
          <w:szCs w:val="24"/>
        </w:rPr>
      </w:pPr>
      <w:r>
        <w:rPr>
          <w:rFonts w:ascii="Times New Roman" w:hAnsi="Times New Roman" w:cs="Times New Roman"/>
          <w:b/>
          <w:sz w:val="24"/>
          <w:szCs w:val="24"/>
        </w:rPr>
        <w:t>СРЕДНЕТОЙМЕНСКАЯ  СЕЛЬСКАЯ ДУМА</w:t>
      </w:r>
    </w:p>
    <w:p w:rsidR="007043C3" w:rsidRDefault="007043C3" w:rsidP="007043C3">
      <w:pPr>
        <w:pStyle w:val="a3"/>
        <w:jc w:val="center"/>
        <w:rPr>
          <w:rFonts w:ascii="Times New Roman" w:hAnsi="Times New Roman" w:cs="Times New Roman"/>
          <w:b/>
          <w:sz w:val="24"/>
          <w:szCs w:val="24"/>
        </w:rPr>
      </w:pPr>
      <w:r>
        <w:rPr>
          <w:rFonts w:ascii="Times New Roman" w:hAnsi="Times New Roman" w:cs="Times New Roman"/>
          <w:b/>
          <w:sz w:val="24"/>
          <w:szCs w:val="24"/>
        </w:rPr>
        <w:t>ВЯТСКОПОЛЯНСКОГО РАЙОНА КИРОВСКОЙ ОБЛАСТИ</w:t>
      </w:r>
    </w:p>
    <w:p w:rsidR="007043C3" w:rsidRDefault="007043C3" w:rsidP="007043C3">
      <w:pPr>
        <w:pStyle w:val="a3"/>
        <w:jc w:val="center"/>
        <w:rPr>
          <w:rFonts w:ascii="Times New Roman" w:hAnsi="Times New Roman" w:cs="Times New Roman"/>
          <w:b/>
          <w:sz w:val="28"/>
          <w:szCs w:val="28"/>
        </w:rPr>
      </w:pPr>
    </w:p>
    <w:p w:rsidR="007043C3" w:rsidRDefault="007043C3" w:rsidP="007043C3">
      <w:pPr>
        <w:pStyle w:val="a3"/>
        <w:jc w:val="center"/>
        <w:rPr>
          <w:rFonts w:ascii="Times New Roman" w:hAnsi="Times New Roman" w:cs="Times New Roman"/>
          <w:b/>
          <w:sz w:val="32"/>
          <w:szCs w:val="32"/>
        </w:rPr>
      </w:pPr>
      <w:r>
        <w:rPr>
          <w:rFonts w:ascii="Times New Roman" w:hAnsi="Times New Roman" w:cs="Times New Roman"/>
          <w:b/>
          <w:sz w:val="32"/>
          <w:szCs w:val="32"/>
        </w:rPr>
        <w:t xml:space="preserve">РЕШЕНИЕ </w:t>
      </w:r>
    </w:p>
    <w:p w:rsidR="007043C3" w:rsidRDefault="007043C3" w:rsidP="007043C3">
      <w:pPr>
        <w:pStyle w:val="a3"/>
        <w:rPr>
          <w:rFonts w:ascii="Times New Roman" w:hAnsi="Times New Roman" w:cs="Times New Roman"/>
          <w:b/>
          <w:sz w:val="32"/>
          <w:szCs w:val="32"/>
        </w:rPr>
      </w:pPr>
    </w:p>
    <w:p w:rsidR="007043C3" w:rsidRDefault="005C4D59" w:rsidP="007043C3">
      <w:pPr>
        <w:pStyle w:val="a3"/>
        <w:rPr>
          <w:rFonts w:ascii="Times New Roman" w:hAnsi="Times New Roman" w:cs="Times New Roman"/>
          <w:sz w:val="28"/>
          <w:szCs w:val="28"/>
        </w:rPr>
      </w:pPr>
      <w:r>
        <w:rPr>
          <w:rFonts w:ascii="Times New Roman" w:hAnsi="Times New Roman" w:cs="Times New Roman"/>
          <w:sz w:val="28"/>
          <w:szCs w:val="28"/>
        </w:rPr>
        <w:t xml:space="preserve">17.04.2025                                                                                                     </w:t>
      </w:r>
      <w:r w:rsidR="007043C3">
        <w:rPr>
          <w:rFonts w:ascii="Times New Roman" w:hAnsi="Times New Roman" w:cs="Times New Roman"/>
          <w:sz w:val="28"/>
          <w:szCs w:val="28"/>
        </w:rPr>
        <w:t xml:space="preserve">№  </w:t>
      </w:r>
      <w:r>
        <w:rPr>
          <w:rFonts w:ascii="Times New Roman" w:hAnsi="Times New Roman" w:cs="Times New Roman"/>
          <w:sz w:val="28"/>
          <w:szCs w:val="28"/>
        </w:rPr>
        <w:t>10</w:t>
      </w:r>
    </w:p>
    <w:p w:rsidR="007043C3" w:rsidRDefault="007043C3" w:rsidP="007043C3">
      <w:pPr>
        <w:pStyle w:val="a3"/>
        <w:jc w:val="center"/>
        <w:rPr>
          <w:rFonts w:ascii="Times New Roman" w:hAnsi="Times New Roman" w:cs="Times New Roman"/>
          <w:sz w:val="28"/>
          <w:szCs w:val="28"/>
        </w:rPr>
      </w:pPr>
      <w:r>
        <w:rPr>
          <w:rFonts w:ascii="Times New Roman" w:hAnsi="Times New Roman" w:cs="Times New Roman"/>
          <w:sz w:val="28"/>
          <w:szCs w:val="28"/>
        </w:rPr>
        <w:t>дер. Нижняя Тойма</w:t>
      </w:r>
    </w:p>
    <w:p w:rsidR="007043C3" w:rsidRDefault="007043C3" w:rsidP="007043C3">
      <w:pPr>
        <w:pStyle w:val="a3"/>
        <w:jc w:val="center"/>
        <w:rPr>
          <w:sz w:val="28"/>
          <w:szCs w:val="28"/>
        </w:rPr>
      </w:pPr>
    </w:p>
    <w:p w:rsidR="007043C3" w:rsidRDefault="007043C3" w:rsidP="007043C3">
      <w:pPr>
        <w:keepNext/>
        <w:suppressAutoHyphens/>
        <w:spacing w:after="0" w:line="240" w:lineRule="auto"/>
        <w:jc w:val="both"/>
        <w:outlineLvl w:val="3"/>
        <w:rPr>
          <w:rFonts w:ascii="Times New Roman" w:eastAsia="Times New Roman" w:hAnsi="Times New Roman" w:cs="Times New Roman"/>
          <w:sz w:val="28"/>
          <w:szCs w:val="28"/>
          <w:lang w:eastAsia="ar-SA"/>
        </w:rPr>
      </w:pPr>
    </w:p>
    <w:p w:rsidR="007043C3" w:rsidRPr="006A3065" w:rsidRDefault="007043C3" w:rsidP="001B7DB4">
      <w:pPr>
        <w:autoSpaceDE w:val="0"/>
        <w:autoSpaceDN w:val="0"/>
        <w:adjustRightInd w:val="0"/>
        <w:spacing w:after="0"/>
        <w:jc w:val="center"/>
        <w:rPr>
          <w:rFonts w:ascii="Times New Roman" w:hAnsi="Times New Roman" w:cs="Times New Roman"/>
          <w:b/>
          <w:sz w:val="28"/>
          <w:szCs w:val="28"/>
        </w:rPr>
      </w:pPr>
      <w:r w:rsidRPr="006A3065">
        <w:rPr>
          <w:rFonts w:ascii="Times New Roman" w:eastAsia="Times New Roman" w:hAnsi="Times New Roman" w:cs="Times New Roman"/>
          <w:b/>
          <w:sz w:val="28"/>
          <w:szCs w:val="28"/>
          <w:lang w:eastAsia="ar-SA"/>
        </w:rPr>
        <w:t xml:space="preserve">Об утверждении Положения о  </w:t>
      </w:r>
      <w:r w:rsidRPr="006A3065">
        <w:rPr>
          <w:rFonts w:ascii="Times New Roman" w:hAnsi="Times New Roman" w:cs="Times New Roman"/>
          <w:b/>
          <w:sz w:val="28"/>
          <w:szCs w:val="28"/>
        </w:rPr>
        <w:t xml:space="preserve">муниципальном контроле </w:t>
      </w:r>
    </w:p>
    <w:p w:rsidR="007043C3" w:rsidRPr="006A3065" w:rsidRDefault="007043C3" w:rsidP="001B7DB4">
      <w:pPr>
        <w:autoSpaceDE w:val="0"/>
        <w:autoSpaceDN w:val="0"/>
        <w:adjustRightInd w:val="0"/>
        <w:spacing w:after="0"/>
        <w:jc w:val="center"/>
        <w:rPr>
          <w:rFonts w:ascii="Times New Roman" w:eastAsia="Times New Roman" w:hAnsi="Times New Roman" w:cs="Times New Roman"/>
          <w:b/>
          <w:sz w:val="28"/>
          <w:szCs w:val="28"/>
          <w:lang w:eastAsia="ar-SA"/>
        </w:rPr>
      </w:pPr>
      <w:r w:rsidRPr="006A3065">
        <w:rPr>
          <w:rFonts w:ascii="Times New Roman" w:hAnsi="Times New Roman" w:cs="Times New Roman"/>
          <w:b/>
          <w:sz w:val="28"/>
          <w:szCs w:val="28"/>
        </w:rPr>
        <w:t xml:space="preserve">за соблюдением правил благоустройства </w:t>
      </w:r>
      <w:r w:rsidRPr="006A3065">
        <w:rPr>
          <w:rFonts w:ascii="Times New Roman" w:eastAsia="Times New Roman" w:hAnsi="Times New Roman" w:cs="Times New Roman"/>
          <w:b/>
          <w:sz w:val="28"/>
          <w:szCs w:val="28"/>
          <w:lang w:eastAsia="ar-SA"/>
        </w:rPr>
        <w:t xml:space="preserve">на территории </w:t>
      </w:r>
    </w:p>
    <w:p w:rsidR="007043C3" w:rsidRPr="006A3065" w:rsidRDefault="007043C3" w:rsidP="001B7DB4">
      <w:pPr>
        <w:autoSpaceDE w:val="0"/>
        <w:autoSpaceDN w:val="0"/>
        <w:adjustRightInd w:val="0"/>
        <w:spacing w:after="0"/>
        <w:jc w:val="center"/>
        <w:rPr>
          <w:rFonts w:ascii="Times New Roman" w:eastAsia="Times New Roman" w:hAnsi="Times New Roman" w:cs="Times New Roman"/>
          <w:b/>
          <w:sz w:val="28"/>
          <w:szCs w:val="28"/>
          <w:lang w:eastAsia="ar-SA"/>
        </w:rPr>
      </w:pPr>
      <w:r w:rsidRPr="006A3065">
        <w:rPr>
          <w:rFonts w:ascii="Times New Roman" w:hAnsi="Times New Roman" w:cs="Times New Roman"/>
          <w:b/>
          <w:sz w:val="28"/>
          <w:szCs w:val="28"/>
        </w:rPr>
        <w:t>муниципального образования Среднетойменское сельское поселение  Вятскополянского района Кировской области</w:t>
      </w:r>
    </w:p>
    <w:p w:rsidR="007043C3" w:rsidRPr="006A3065" w:rsidRDefault="007043C3" w:rsidP="001B7DB4">
      <w:pPr>
        <w:keepNext/>
        <w:suppressAutoHyphens/>
        <w:spacing w:after="0"/>
        <w:jc w:val="both"/>
        <w:outlineLvl w:val="3"/>
        <w:rPr>
          <w:rFonts w:ascii="Times New Roman" w:eastAsia="Times New Roman" w:hAnsi="Times New Roman" w:cs="Times New Roman"/>
          <w:sz w:val="28"/>
          <w:szCs w:val="28"/>
          <w:lang w:eastAsia="ar-SA"/>
        </w:rPr>
      </w:pPr>
    </w:p>
    <w:p w:rsidR="007043C3" w:rsidRPr="006A3065" w:rsidRDefault="007043C3" w:rsidP="001B7DB4">
      <w:pPr>
        <w:pStyle w:val="punct"/>
        <w:numPr>
          <w:ilvl w:val="0"/>
          <w:numId w:val="0"/>
        </w:numPr>
        <w:spacing w:line="276" w:lineRule="auto"/>
        <w:ind w:firstLine="567"/>
        <w:rPr>
          <w:sz w:val="28"/>
          <w:szCs w:val="28"/>
        </w:rPr>
      </w:pPr>
      <w:r w:rsidRPr="006A3065">
        <w:rPr>
          <w:sz w:val="28"/>
          <w:szCs w:val="28"/>
        </w:rPr>
        <w:t xml:space="preserve">     </w:t>
      </w:r>
    </w:p>
    <w:p w:rsidR="007043C3" w:rsidRPr="006A3065" w:rsidRDefault="00CB022F" w:rsidP="001B7DB4">
      <w:pPr>
        <w:autoSpaceDE w:val="0"/>
        <w:autoSpaceDN w:val="0"/>
        <w:adjustRightInd w:val="0"/>
        <w:spacing w:after="0"/>
        <w:ind w:firstLine="540"/>
        <w:jc w:val="both"/>
        <w:rPr>
          <w:rFonts w:ascii="Times New Roman" w:hAnsi="Times New Roman" w:cs="Times New Roman"/>
          <w:sz w:val="28"/>
          <w:szCs w:val="28"/>
        </w:rPr>
      </w:pPr>
      <w:r w:rsidRPr="006A3065">
        <w:rPr>
          <w:rFonts w:ascii="Times New Roman" w:hAnsi="Times New Roman" w:cs="Times New Roman"/>
          <w:sz w:val="28"/>
          <w:szCs w:val="28"/>
        </w:rPr>
        <w:t xml:space="preserve">В соответствии с Федеральным законом от </w:t>
      </w:r>
      <w:smartTag w:uri="urn:schemas-microsoft-com:office:smarttags" w:element="date">
        <w:smartTagPr>
          <w:attr w:name="Year" w:val="2003"/>
          <w:attr w:name="Day" w:val="10"/>
          <w:attr w:name="Month" w:val="06"/>
          <w:attr w:name="ls" w:val="trans"/>
        </w:smartTagPr>
        <w:r w:rsidRPr="006A3065">
          <w:rPr>
            <w:rFonts w:ascii="Times New Roman" w:hAnsi="Times New Roman" w:cs="Times New Roman"/>
            <w:sz w:val="28"/>
            <w:szCs w:val="28"/>
          </w:rPr>
          <w:t>10.06.2003</w:t>
        </w:r>
      </w:smartTag>
      <w:r w:rsidRPr="006A3065">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Year" w:val="2020"/>
          <w:attr w:name="Day" w:val="31"/>
          <w:attr w:name="Month" w:val="07"/>
          <w:attr w:name="ls" w:val="trans"/>
        </w:smartTagPr>
        <w:r w:rsidRPr="006A3065">
          <w:rPr>
            <w:rFonts w:ascii="Times New Roman" w:hAnsi="Times New Roman" w:cs="Times New Roman"/>
            <w:sz w:val="28"/>
            <w:szCs w:val="28"/>
          </w:rPr>
          <w:t>31.07.2020</w:t>
        </w:r>
      </w:smartTag>
      <w:r w:rsidRPr="006A3065">
        <w:rPr>
          <w:rFonts w:ascii="Times New Roman" w:hAnsi="Times New Roman" w:cs="Times New Roman"/>
          <w:sz w:val="28"/>
          <w:szCs w:val="28"/>
        </w:rPr>
        <w:t xml:space="preserve"> № 248-ФЗ «О государственном контроле (надзоре) и муниципальном контроле </w:t>
      </w:r>
      <w:proofErr w:type="gramStart"/>
      <w:r w:rsidRPr="006A3065">
        <w:rPr>
          <w:rFonts w:ascii="Times New Roman" w:hAnsi="Times New Roman" w:cs="Times New Roman"/>
          <w:sz w:val="28"/>
          <w:szCs w:val="28"/>
        </w:rPr>
        <w:t>в</w:t>
      </w:r>
      <w:proofErr w:type="gramEnd"/>
      <w:r w:rsidRPr="006A3065">
        <w:rPr>
          <w:rFonts w:ascii="Times New Roman" w:hAnsi="Times New Roman" w:cs="Times New Roman"/>
          <w:sz w:val="28"/>
          <w:szCs w:val="28"/>
        </w:rPr>
        <w:t xml:space="preserve"> Российской Федерации», Федеральным законом от </w:t>
      </w:r>
      <w:smartTag w:uri="urn:schemas-microsoft-com:office:smarttags" w:element="date">
        <w:smartTagPr>
          <w:attr w:name="Year" w:val="2008"/>
          <w:attr w:name="Day" w:val="26"/>
          <w:attr w:name="Month" w:val="12"/>
          <w:attr w:name="ls" w:val="trans"/>
        </w:smartTagPr>
        <w:r w:rsidRPr="006A3065">
          <w:rPr>
            <w:rFonts w:ascii="Times New Roman" w:hAnsi="Times New Roman" w:cs="Times New Roman"/>
            <w:sz w:val="28"/>
            <w:szCs w:val="28"/>
          </w:rPr>
          <w:t>26.12.2008</w:t>
        </w:r>
      </w:smartTag>
      <w:r w:rsidRPr="006A3065">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sidR="007043C3" w:rsidRPr="006A3065">
          <w:rPr>
            <w:rFonts w:ascii="Times New Roman" w:hAnsi="Times New Roman" w:cs="Times New Roman"/>
            <w:sz w:val="28"/>
            <w:szCs w:val="28"/>
          </w:rPr>
          <w:t>Уставом</w:t>
        </w:r>
      </w:hyperlink>
      <w:r w:rsidR="007043C3" w:rsidRPr="006A3065">
        <w:rPr>
          <w:rFonts w:ascii="Times New Roman" w:hAnsi="Times New Roman" w:cs="Times New Roman"/>
          <w:sz w:val="28"/>
          <w:szCs w:val="28"/>
        </w:rPr>
        <w:t xml:space="preserve"> муниципального образования Среднетойменское сельское поселение Вятскополянского района Кировской области  </w:t>
      </w:r>
      <w:r w:rsidR="007043C3" w:rsidRPr="006A3065">
        <w:rPr>
          <w:sz w:val="28"/>
          <w:szCs w:val="28"/>
        </w:rPr>
        <w:t xml:space="preserve">Среднетойменская  сельская Дума </w:t>
      </w:r>
      <w:r w:rsidR="007043C3" w:rsidRPr="006A3065">
        <w:rPr>
          <w:b/>
          <w:sz w:val="28"/>
          <w:szCs w:val="28"/>
        </w:rPr>
        <w:t>РЕШИЛА:</w:t>
      </w:r>
      <w:r w:rsidR="007043C3" w:rsidRPr="006A3065">
        <w:rPr>
          <w:sz w:val="28"/>
          <w:szCs w:val="28"/>
        </w:rPr>
        <w:t xml:space="preserve">      </w:t>
      </w:r>
    </w:p>
    <w:p w:rsidR="007043C3" w:rsidRPr="006A3065" w:rsidRDefault="007043C3" w:rsidP="001B7DB4">
      <w:pPr>
        <w:autoSpaceDE w:val="0"/>
        <w:autoSpaceDN w:val="0"/>
        <w:adjustRightInd w:val="0"/>
        <w:spacing w:after="0"/>
        <w:ind w:firstLine="709"/>
        <w:jc w:val="both"/>
        <w:rPr>
          <w:rFonts w:ascii="Times New Roman" w:hAnsi="Times New Roman" w:cs="Times New Roman"/>
          <w:sz w:val="28"/>
          <w:szCs w:val="28"/>
        </w:rPr>
      </w:pPr>
      <w:r w:rsidRPr="006A3065">
        <w:rPr>
          <w:rFonts w:ascii="Times New Roman" w:hAnsi="Times New Roman" w:cs="Times New Roman"/>
          <w:sz w:val="28"/>
          <w:szCs w:val="28"/>
        </w:rPr>
        <w:t xml:space="preserve">1. Утвердить </w:t>
      </w:r>
      <w:hyperlink w:anchor="Par28" w:history="1">
        <w:r w:rsidRPr="006A3065">
          <w:rPr>
            <w:rFonts w:ascii="Times New Roman" w:hAnsi="Times New Roman" w:cs="Times New Roman"/>
            <w:sz w:val="28"/>
            <w:szCs w:val="28"/>
          </w:rPr>
          <w:t>Положение</w:t>
        </w:r>
      </w:hyperlink>
      <w:r w:rsidRPr="006A3065">
        <w:rPr>
          <w:rFonts w:ascii="Times New Roman" w:hAnsi="Times New Roman" w:cs="Times New Roman"/>
          <w:sz w:val="28"/>
          <w:szCs w:val="28"/>
        </w:rPr>
        <w:t xml:space="preserve"> о муниципальном </w:t>
      </w:r>
      <w:proofErr w:type="gramStart"/>
      <w:r w:rsidRPr="006A3065">
        <w:rPr>
          <w:rFonts w:ascii="Times New Roman" w:hAnsi="Times New Roman" w:cs="Times New Roman"/>
          <w:sz w:val="28"/>
          <w:szCs w:val="28"/>
        </w:rPr>
        <w:t>контроле за</w:t>
      </w:r>
      <w:proofErr w:type="gramEnd"/>
      <w:r w:rsidRPr="006A3065">
        <w:rPr>
          <w:rFonts w:ascii="Times New Roman" w:hAnsi="Times New Roman" w:cs="Times New Roman"/>
          <w:sz w:val="28"/>
          <w:szCs w:val="28"/>
        </w:rPr>
        <w:t xml:space="preserve"> соблюдением правил благоустройства на территории муниципального образования Среднетойменское сельское поселение Вятскополянского района Кировской области. Прилагается.</w:t>
      </w:r>
    </w:p>
    <w:p w:rsidR="006A3065" w:rsidRDefault="00CB022F" w:rsidP="001B7DB4">
      <w:pPr>
        <w:autoSpaceDE w:val="0"/>
        <w:autoSpaceDN w:val="0"/>
        <w:adjustRightInd w:val="0"/>
        <w:spacing w:after="0"/>
        <w:ind w:firstLine="709"/>
        <w:jc w:val="both"/>
        <w:rPr>
          <w:rFonts w:ascii="Times New Roman" w:hAnsi="Times New Roman" w:cs="Times New Roman"/>
          <w:sz w:val="28"/>
          <w:szCs w:val="28"/>
        </w:rPr>
      </w:pPr>
      <w:r w:rsidRPr="006A3065">
        <w:rPr>
          <w:rFonts w:ascii="Times New Roman" w:hAnsi="Times New Roman" w:cs="Times New Roman"/>
          <w:sz w:val="28"/>
          <w:szCs w:val="28"/>
        </w:rPr>
        <w:t>2. Признать утратившим силу решение Среднетойменской сельское Думы</w:t>
      </w:r>
      <w:r w:rsidR="006A3065">
        <w:rPr>
          <w:rFonts w:ascii="Times New Roman" w:hAnsi="Times New Roman" w:cs="Times New Roman"/>
          <w:sz w:val="28"/>
          <w:szCs w:val="28"/>
        </w:rPr>
        <w:t>:</w:t>
      </w:r>
    </w:p>
    <w:p w:rsidR="00CB022F" w:rsidRPr="006A3065" w:rsidRDefault="006A3065" w:rsidP="001B7DB4">
      <w:pPr>
        <w:autoSpaceDE w:val="0"/>
        <w:autoSpaceDN w:val="0"/>
        <w:adjustRightInd w:val="0"/>
        <w:spacing w:after="0"/>
        <w:ind w:firstLine="709"/>
        <w:jc w:val="both"/>
        <w:rPr>
          <w:rFonts w:ascii="Times New Roman" w:hAnsi="Times New Roman" w:cs="Times New Roman"/>
          <w:sz w:val="28"/>
          <w:szCs w:val="28"/>
        </w:rPr>
      </w:pPr>
      <w:r w:rsidRPr="006A3065">
        <w:rPr>
          <w:rFonts w:ascii="Times New Roman" w:hAnsi="Times New Roman" w:cs="Times New Roman"/>
          <w:sz w:val="28"/>
          <w:szCs w:val="28"/>
        </w:rPr>
        <w:t xml:space="preserve">2.1. </w:t>
      </w:r>
      <w:r w:rsidR="00CB022F" w:rsidRPr="006A3065">
        <w:rPr>
          <w:rFonts w:ascii="Times New Roman" w:hAnsi="Times New Roman" w:cs="Times New Roman"/>
          <w:sz w:val="28"/>
          <w:szCs w:val="28"/>
        </w:rPr>
        <w:t xml:space="preserve">от 26.10.2021 № 28 «Об утверждении   Положения  о              муниципальном  </w:t>
      </w:r>
      <w:proofErr w:type="gramStart"/>
      <w:r w:rsidR="00CB022F" w:rsidRPr="006A3065">
        <w:rPr>
          <w:rFonts w:ascii="Times New Roman" w:hAnsi="Times New Roman" w:cs="Times New Roman"/>
          <w:sz w:val="28"/>
          <w:szCs w:val="28"/>
        </w:rPr>
        <w:t>контроле за</w:t>
      </w:r>
      <w:proofErr w:type="gramEnd"/>
      <w:r w:rsidR="00CB022F" w:rsidRPr="006A3065">
        <w:rPr>
          <w:rFonts w:ascii="Times New Roman" w:hAnsi="Times New Roman" w:cs="Times New Roman"/>
          <w:sz w:val="28"/>
          <w:szCs w:val="28"/>
        </w:rPr>
        <w:t xml:space="preserve">  соблюдением Правил благоустройства   территории  Среднетойменского сельского поселения».</w:t>
      </w:r>
    </w:p>
    <w:p w:rsidR="006A3065" w:rsidRPr="006A3065" w:rsidRDefault="006A3065" w:rsidP="001B7DB4">
      <w:pPr>
        <w:widowControl w:val="0"/>
        <w:autoSpaceDE w:val="0"/>
        <w:autoSpaceDN w:val="0"/>
        <w:spacing w:after="0"/>
        <w:ind w:firstLine="709"/>
        <w:jc w:val="both"/>
        <w:rPr>
          <w:rFonts w:ascii="Times New Roman" w:eastAsia="Times New Roman" w:hAnsi="Times New Roman" w:cs="Times New Roman"/>
          <w:sz w:val="28"/>
          <w:szCs w:val="28"/>
        </w:rPr>
      </w:pPr>
      <w:r w:rsidRPr="006A3065">
        <w:rPr>
          <w:rFonts w:ascii="Times New Roman" w:eastAsia="Times New Roman" w:hAnsi="Times New Roman" w:cs="Times New Roman"/>
          <w:sz w:val="28"/>
          <w:szCs w:val="28"/>
        </w:rPr>
        <w:t xml:space="preserve">2.2. </w:t>
      </w:r>
      <w:r w:rsidR="001B7DB4">
        <w:rPr>
          <w:rFonts w:ascii="Times New Roman" w:eastAsia="Times New Roman" w:hAnsi="Times New Roman" w:cs="Times New Roman"/>
          <w:sz w:val="28"/>
          <w:szCs w:val="28"/>
        </w:rPr>
        <w:t>от</w:t>
      </w:r>
      <w:r w:rsidRPr="006A3065">
        <w:rPr>
          <w:rFonts w:ascii="Times New Roman" w:eastAsia="Times New Roman" w:hAnsi="Times New Roman" w:cs="Times New Roman"/>
          <w:sz w:val="28"/>
          <w:szCs w:val="28"/>
        </w:rPr>
        <w:t xml:space="preserve"> 28.04.2022 №12 «О внесении  изменений в </w:t>
      </w:r>
      <w:r w:rsidRPr="006A3065">
        <w:rPr>
          <w:rFonts w:ascii="Times New Roman" w:eastAsia="Times New Roman" w:hAnsi="Times New Roman" w:cs="Times New Roman"/>
          <w:spacing w:val="1"/>
          <w:sz w:val="28"/>
          <w:szCs w:val="28"/>
        </w:rPr>
        <w:t xml:space="preserve">   </w:t>
      </w:r>
      <w:r w:rsidRPr="006A3065">
        <w:rPr>
          <w:rFonts w:ascii="Times New Roman" w:eastAsia="Times New Roman" w:hAnsi="Times New Roman" w:cs="Times New Roman"/>
          <w:sz w:val="28"/>
          <w:szCs w:val="28"/>
        </w:rPr>
        <w:t>Положение</w:t>
      </w:r>
      <w:r w:rsidRPr="006A3065">
        <w:rPr>
          <w:rFonts w:ascii="Times New Roman" w:eastAsia="Times New Roman" w:hAnsi="Times New Roman" w:cs="Times New Roman"/>
          <w:spacing w:val="1"/>
          <w:sz w:val="28"/>
          <w:szCs w:val="28"/>
        </w:rPr>
        <w:t xml:space="preserve">  </w:t>
      </w:r>
      <w:r w:rsidRPr="006A3065">
        <w:rPr>
          <w:rFonts w:ascii="Times New Roman" w:eastAsia="Times New Roman" w:hAnsi="Times New Roman" w:cs="Times New Roman"/>
          <w:sz w:val="28"/>
          <w:szCs w:val="28"/>
        </w:rPr>
        <w:t>о</w:t>
      </w:r>
      <w:r w:rsidRPr="006A3065">
        <w:rPr>
          <w:rFonts w:ascii="Times New Roman" w:eastAsia="Times New Roman" w:hAnsi="Times New Roman" w:cs="Times New Roman"/>
          <w:spacing w:val="-62"/>
          <w:sz w:val="28"/>
          <w:szCs w:val="28"/>
        </w:rPr>
        <w:t xml:space="preserve">             </w:t>
      </w:r>
      <w:r w:rsidRPr="006A3065">
        <w:rPr>
          <w:rFonts w:ascii="Times New Roman" w:eastAsia="Times New Roman" w:hAnsi="Times New Roman" w:cs="Times New Roman"/>
          <w:sz w:val="28"/>
          <w:szCs w:val="28"/>
        </w:rPr>
        <w:t xml:space="preserve"> муниципальном </w:t>
      </w:r>
      <w:r w:rsidRPr="006A3065">
        <w:rPr>
          <w:rFonts w:ascii="Times New Roman" w:eastAsia="Times New Roman" w:hAnsi="Times New Roman" w:cs="Times New Roman"/>
          <w:spacing w:val="61"/>
          <w:sz w:val="28"/>
          <w:szCs w:val="28"/>
        </w:rPr>
        <w:t xml:space="preserve"> </w:t>
      </w:r>
      <w:r w:rsidRPr="006A3065">
        <w:rPr>
          <w:rFonts w:ascii="Times New Roman" w:eastAsia="Times New Roman" w:hAnsi="Times New Roman" w:cs="Times New Roman"/>
          <w:sz w:val="28"/>
          <w:szCs w:val="28"/>
        </w:rPr>
        <w:t>конт</w:t>
      </w:r>
      <w:r w:rsidR="001B7DB4">
        <w:rPr>
          <w:rFonts w:ascii="Times New Roman" w:eastAsia="Times New Roman" w:hAnsi="Times New Roman" w:cs="Times New Roman"/>
          <w:sz w:val="28"/>
          <w:szCs w:val="28"/>
        </w:rPr>
        <w:t>роле в сфере благоустройства</w:t>
      </w:r>
      <w:r w:rsidR="001B7DB4">
        <w:rPr>
          <w:rFonts w:ascii="Times New Roman" w:eastAsia="Times New Roman" w:hAnsi="Times New Roman" w:cs="Times New Roman"/>
          <w:sz w:val="28"/>
          <w:szCs w:val="28"/>
        </w:rPr>
        <w:tab/>
        <w:t xml:space="preserve">на </w:t>
      </w:r>
      <w:r w:rsidRPr="006A3065">
        <w:rPr>
          <w:rFonts w:ascii="Times New Roman" w:eastAsia="Times New Roman" w:hAnsi="Times New Roman" w:cs="Times New Roman"/>
          <w:sz w:val="28"/>
          <w:szCs w:val="28"/>
        </w:rPr>
        <w:t>территории  Среднетойменского сельского поселения»</w:t>
      </w:r>
    </w:p>
    <w:p w:rsidR="006A3065" w:rsidRPr="006A3065" w:rsidRDefault="006A3065" w:rsidP="001B7DB4">
      <w:pPr>
        <w:widowControl w:val="0"/>
        <w:autoSpaceDE w:val="0"/>
        <w:autoSpaceDN w:val="0"/>
        <w:spacing w:after="0"/>
        <w:ind w:firstLine="709"/>
        <w:jc w:val="both"/>
        <w:rPr>
          <w:rFonts w:ascii="Times New Roman" w:eastAsia="Times New Roman" w:hAnsi="Times New Roman" w:cs="Times New Roman"/>
          <w:sz w:val="28"/>
          <w:szCs w:val="28"/>
        </w:rPr>
      </w:pPr>
      <w:r w:rsidRPr="006A3065">
        <w:rPr>
          <w:rFonts w:ascii="Times New Roman" w:eastAsia="Times New Roman" w:hAnsi="Times New Roman" w:cs="Times New Roman"/>
          <w:sz w:val="28"/>
          <w:szCs w:val="28"/>
        </w:rPr>
        <w:t xml:space="preserve">2.3. от 21.02.2024 № 6 «О внесении  изменений в </w:t>
      </w:r>
      <w:r w:rsidRPr="006A3065">
        <w:rPr>
          <w:rFonts w:ascii="Times New Roman" w:eastAsia="Times New Roman" w:hAnsi="Times New Roman" w:cs="Times New Roman"/>
          <w:spacing w:val="1"/>
          <w:sz w:val="28"/>
          <w:szCs w:val="28"/>
        </w:rPr>
        <w:t xml:space="preserve">   </w:t>
      </w:r>
      <w:r w:rsidRPr="006A3065">
        <w:rPr>
          <w:rFonts w:ascii="Times New Roman" w:eastAsia="Times New Roman" w:hAnsi="Times New Roman" w:cs="Times New Roman"/>
          <w:sz w:val="28"/>
          <w:szCs w:val="28"/>
        </w:rPr>
        <w:t>Положение</w:t>
      </w:r>
      <w:r w:rsidRPr="006A3065">
        <w:rPr>
          <w:rFonts w:ascii="Times New Roman" w:eastAsia="Times New Roman" w:hAnsi="Times New Roman" w:cs="Times New Roman"/>
          <w:spacing w:val="1"/>
          <w:sz w:val="28"/>
          <w:szCs w:val="28"/>
        </w:rPr>
        <w:t xml:space="preserve">  </w:t>
      </w:r>
      <w:r w:rsidRPr="006A3065">
        <w:rPr>
          <w:rFonts w:ascii="Times New Roman" w:eastAsia="Times New Roman" w:hAnsi="Times New Roman" w:cs="Times New Roman"/>
          <w:sz w:val="28"/>
          <w:szCs w:val="28"/>
        </w:rPr>
        <w:t>о</w:t>
      </w:r>
      <w:r w:rsidRPr="006A3065">
        <w:rPr>
          <w:rFonts w:ascii="Times New Roman" w:eastAsia="Times New Roman" w:hAnsi="Times New Roman" w:cs="Times New Roman"/>
          <w:spacing w:val="-62"/>
          <w:sz w:val="28"/>
          <w:szCs w:val="28"/>
        </w:rPr>
        <w:t xml:space="preserve">             </w:t>
      </w:r>
      <w:r w:rsidRPr="006A3065">
        <w:rPr>
          <w:rFonts w:ascii="Times New Roman" w:eastAsia="Times New Roman" w:hAnsi="Times New Roman" w:cs="Times New Roman"/>
          <w:sz w:val="28"/>
          <w:szCs w:val="28"/>
        </w:rPr>
        <w:t xml:space="preserve"> муниципальном </w:t>
      </w:r>
      <w:r w:rsidRPr="006A3065">
        <w:rPr>
          <w:rFonts w:ascii="Times New Roman" w:eastAsia="Times New Roman" w:hAnsi="Times New Roman" w:cs="Times New Roman"/>
          <w:spacing w:val="61"/>
          <w:sz w:val="28"/>
          <w:szCs w:val="28"/>
        </w:rPr>
        <w:t xml:space="preserve"> </w:t>
      </w:r>
      <w:r w:rsidRPr="006A3065">
        <w:rPr>
          <w:rFonts w:ascii="Times New Roman" w:eastAsia="Times New Roman" w:hAnsi="Times New Roman" w:cs="Times New Roman"/>
          <w:sz w:val="28"/>
          <w:szCs w:val="28"/>
        </w:rPr>
        <w:t>контроле в сфере благоустройства</w:t>
      </w:r>
      <w:r w:rsidRPr="006A3065">
        <w:rPr>
          <w:rFonts w:ascii="Times New Roman" w:eastAsia="Times New Roman" w:hAnsi="Times New Roman" w:cs="Times New Roman"/>
          <w:sz w:val="28"/>
          <w:szCs w:val="28"/>
        </w:rPr>
        <w:tab/>
        <w:t>на территории  Среднетойменского сельского поселения»</w:t>
      </w:r>
    </w:p>
    <w:p w:rsidR="00CB022F" w:rsidRPr="006A3065" w:rsidRDefault="00CB022F" w:rsidP="001B7DB4">
      <w:pPr>
        <w:autoSpaceDE w:val="0"/>
        <w:autoSpaceDN w:val="0"/>
        <w:adjustRightInd w:val="0"/>
        <w:spacing w:after="0"/>
        <w:ind w:firstLine="709"/>
        <w:jc w:val="both"/>
        <w:rPr>
          <w:rFonts w:ascii="Times New Roman" w:hAnsi="Times New Roman" w:cs="Times New Roman"/>
          <w:sz w:val="28"/>
          <w:szCs w:val="28"/>
        </w:rPr>
      </w:pPr>
      <w:r w:rsidRPr="006A3065">
        <w:rPr>
          <w:rFonts w:ascii="Times New Roman" w:hAnsi="Times New Roman" w:cs="Times New Roman"/>
          <w:sz w:val="28"/>
          <w:szCs w:val="28"/>
        </w:rPr>
        <w:lastRenderedPageBreak/>
        <w:t xml:space="preserve">3. Абзац 3 пункт 4.14 раздела 4 регламента  вступает в силу с </w:t>
      </w:r>
      <w:smartTag w:uri="urn:schemas-microsoft-com:office:smarttags" w:element="date">
        <w:smartTagPr>
          <w:attr w:name="Year" w:val="2025"/>
          <w:attr w:name="Day" w:val="01"/>
          <w:attr w:name="Month" w:val="09"/>
          <w:attr w:name="ls" w:val="trans"/>
        </w:smartTagPr>
        <w:r w:rsidRPr="006A3065">
          <w:rPr>
            <w:rFonts w:ascii="Times New Roman" w:hAnsi="Times New Roman" w:cs="Times New Roman"/>
            <w:sz w:val="28"/>
            <w:szCs w:val="28"/>
          </w:rPr>
          <w:t>01.09.2025.</w:t>
        </w:r>
      </w:smartTag>
      <w:r w:rsidRPr="006A3065">
        <w:rPr>
          <w:rFonts w:ascii="Times New Roman" w:hAnsi="Times New Roman" w:cs="Times New Roman"/>
          <w:sz w:val="28"/>
          <w:szCs w:val="28"/>
        </w:rPr>
        <w:t xml:space="preserve"> </w:t>
      </w:r>
    </w:p>
    <w:p w:rsidR="001143D0" w:rsidRDefault="00CB022F" w:rsidP="001143D0">
      <w:pPr>
        <w:pStyle w:val="punct"/>
        <w:numPr>
          <w:ilvl w:val="0"/>
          <w:numId w:val="0"/>
        </w:numPr>
        <w:spacing w:line="276" w:lineRule="auto"/>
        <w:ind w:firstLine="709"/>
        <w:rPr>
          <w:rFonts w:eastAsiaTheme="minorHAnsi"/>
          <w:sz w:val="28"/>
          <w:szCs w:val="28"/>
          <w:lang w:eastAsia="en-US"/>
        </w:rPr>
      </w:pPr>
      <w:r w:rsidRPr="006A3065">
        <w:rPr>
          <w:rFonts w:eastAsiaTheme="minorHAnsi"/>
          <w:sz w:val="28"/>
          <w:szCs w:val="28"/>
          <w:lang w:eastAsia="en-US"/>
        </w:rPr>
        <w:t>4.</w:t>
      </w:r>
      <w:r w:rsidR="007936CA" w:rsidRPr="006A3065">
        <w:rPr>
          <w:rFonts w:eastAsiaTheme="minorHAnsi"/>
          <w:sz w:val="28"/>
          <w:szCs w:val="28"/>
          <w:lang w:eastAsia="en-US"/>
        </w:rPr>
        <w:t xml:space="preserve"> </w:t>
      </w:r>
      <w:r w:rsidRPr="006A3065">
        <w:rPr>
          <w:rFonts w:eastAsiaTheme="minorHAnsi"/>
          <w:sz w:val="28"/>
          <w:szCs w:val="28"/>
          <w:lang w:eastAsia="en-US"/>
        </w:rPr>
        <w:t>Настоящее решение вступает в силу после официального опубликования.</w:t>
      </w:r>
    </w:p>
    <w:p w:rsidR="001143D0" w:rsidRDefault="001143D0" w:rsidP="001143D0">
      <w:pPr>
        <w:pStyle w:val="punct"/>
        <w:numPr>
          <w:ilvl w:val="0"/>
          <w:numId w:val="0"/>
        </w:numPr>
        <w:spacing w:line="276" w:lineRule="auto"/>
        <w:rPr>
          <w:rFonts w:eastAsiaTheme="minorHAnsi"/>
          <w:sz w:val="28"/>
          <w:szCs w:val="28"/>
          <w:lang w:eastAsia="en-US"/>
        </w:rPr>
      </w:pPr>
    </w:p>
    <w:p w:rsidR="001143D0" w:rsidRDefault="001143D0" w:rsidP="001143D0">
      <w:pPr>
        <w:pStyle w:val="punct"/>
        <w:numPr>
          <w:ilvl w:val="0"/>
          <w:numId w:val="0"/>
        </w:numPr>
        <w:spacing w:line="276" w:lineRule="auto"/>
        <w:rPr>
          <w:rFonts w:eastAsiaTheme="minorHAnsi"/>
          <w:sz w:val="28"/>
          <w:szCs w:val="28"/>
          <w:lang w:eastAsia="en-US"/>
        </w:rPr>
      </w:pPr>
    </w:p>
    <w:p w:rsidR="001143D0" w:rsidRDefault="001143D0" w:rsidP="001143D0">
      <w:pPr>
        <w:pStyle w:val="punct"/>
        <w:numPr>
          <w:ilvl w:val="0"/>
          <w:numId w:val="0"/>
        </w:numPr>
        <w:spacing w:line="276" w:lineRule="auto"/>
        <w:rPr>
          <w:rFonts w:eastAsiaTheme="minorHAnsi"/>
          <w:sz w:val="28"/>
          <w:szCs w:val="28"/>
          <w:lang w:eastAsia="en-US"/>
        </w:rPr>
      </w:pPr>
      <w:r>
        <w:rPr>
          <w:rFonts w:eastAsiaTheme="minorHAnsi"/>
          <w:sz w:val="28"/>
          <w:szCs w:val="28"/>
          <w:lang w:eastAsia="en-US"/>
        </w:rPr>
        <w:t xml:space="preserve">Глава Среднетойменской </w:t>
      </w:r>
    </w:p>
    <w:p w:rsidR="001143D0" w:rsidRPr="001143D0" w:rsidRDefault="001143D0" w:rsidP="001143D0">
      <w:pPr>
        <w:pStyle w:val="punct"/>
        <w:numPr>
          <w:ilvl w:val="0"/>
          <w:numId w:val="0"/>
        </w:numPr>
        <w:spacing w:line="276" w:lineRule="auto"/>
        <w:rPr>
          <w:rFonts w:eastAsiaTheme="minorHAnsi"/>
          <w:sz w:val="28"/>
          <w:szCs w:val="28"/>
          <w:lang w:eastAsia="en-US"/>
        </w:rPr>
      </w:pPr>
      <w:r>
        <w:rPr>
          <w:rFonts w:eastAsiaTheme="minorHAnsi"/>
          <w:sz w:val="28"/>
          <w:szCs w:val="28"/>
          <w:lang w:eastAsia="en-US"/>
        </w:rPr>
        <w:t xml:space="preserve">сельской Думы                                                                                   </w:t>
      </w:r>
      <w:proofErr w:type="spellStart"/>
      <w:r>
        <w:rPr>
          <w:rFonts w:eastAsiaTheme="minorHAnsi"/>
          <w:sz w:val="28"/>
          <w:szCs w:val="28"/>
          <w:lang w:eastAsia="en-US"/>
        </w:rPr>
        <w:t>С.Г.Горынцев</w:t>
      </w:r>
      <w:proofErr w:type="spellEnd"/>
    </w:p>
    <w:p w:rsidR="007043C3" w:rsidRDefault="007043C3" w:rsidP="007043C3">
      <w:pPr>
        <w:pStyle w:val="ConsPlusNormal"/>
        <w:jc w:val="both"/>
        <w:rPr>
          <w:rFonts w:ascii="Times New Roman" w:eastAsiaTheme="minorHAnsi" w:hAnsi="Times New Roman" w:cs="Times New Roman"/>
          <w:sz w:val="28"/>
          <w:szCs w:val="28"/>
          <w:lang w:eastAsia="en-US"/>
        </w:rPr>
      </w:pPr>
    </w:p>
    <w:p w:rsidR="001143D0" w:rsidRPr="006A3065" w:rsidRDefault="001143D0" w:rsidP="007043C3">
      <w:pPr>
        <w:pStyle w:val="ConsPlusNormal"/>
        <w:jc w:val="both"/>
        <w:rPr>
          <w:rFonts w:ascii="Times New Roman" w:eastAsiaTheme="minorHAnsi" w:hAnsi="Times New Roman" w:cs="Times New Roman"/>
          <w:sz w:val="28"/>
          <w:szCs w:val="28"/>
          <w:lang w:eastAsia="en-US"/>
        </w:rPr>
      </w:pPr>
    </w:p>
    <w:p w:rsidR="001143D0" w:rsidRDefault="001143D0" w:rsidP="001143D0">
      <w:pPr>
        <w:pStyle w:val="ConsPlusNormal"/>
        <w:jc w:val="both"/>
        <w:rPr>
          <w:rFonts w:ascii="Times New Roman" w:hAnsi="Times New Roman" w:cs="Times New Roman"/>
          <w:sz w:val="28"/>
          <w:szCs w:val="28"/>
        </w:rPr>
      </w:pPr>
      <w:r>
        <w:rPr>
          <w:rFonts w:ascii="Times New Roman" w:hAnsi="Times New Roman" w:cs="Times New Roman"/>
          <w:sz w:val="28"/>
          <w:szCs w:val="28"/>
        </w:rPr>
        <w:t>Глава Среднетойменского</w:t>
      </w:r>
    </w:p>
    <w:p w:rsidR="001143D0" w:rsidRDefault="001143D0" w:rsidP="001143D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Н.А.Перина</w:t>
      </w:r>
      <w:proofErr w:type="spellEnd"/>
    </w:p>
    <w:p w:rsidR="007043C3" w:rsidRDefault="007043C3" w:rsidP="007043C3">
      <w:pPr>
        <w:pStyle w:val="ConsPlusNormal"/>
        <w:jc w:val="both"/>
        <w:rPr>
          <w:rFonts w:ascii="Times New Roman" w:eastAsiaTheme="minorHAnsi" w:hAnsi="Times New Roman" w:cs="Times New Roman"/>
          <w:sz w:val="28"/>
          <w:szCs w:val="28"/>
          <w:lang w:eastAsia="en-US"/>
        </w:rPr>
      </w:pPr>
    </w:p>
    <w:p w:rsidR="001143D0" w:rsidRDefault="001143D0" w:rsidP="007043C3">
      <w:pPr>
        <w:pStyle w:val="ConsPlusNormal"/>
        <w:jc w:val="both"/>
        <w:rPr>
          <w:rFonts w:ascii="Times New Roman" w:eastAsiaTheme="minorHAnsi" w:hAnsi="Times New Roman" w:cs="Times New Roman"/>
          <w:sz w:val="28"/>
          <w:szCs w:val="28"/>
          <w:lang w:eastAsia="en-US"/>
        </w:rPr>
      </w:pPr>
    </w:p>
    <w:p w:rsidR="001143D0" w:rsidRPr="006A3065" w:rsidRDefault="001143D0" w:rsidP="007043C3">
      <w:pPr>
        <w:pStyle w:val="ConsPlusNormal"/>
        <w:jc w:val="both"/>
        <w:rPr>
          <w:rFonts w:ascii="Times New Roman" w:eastAsiaTheme="minorHAnsi" w:hAnsi="Times New Roman" w:cs="Times New Roman"/>
          <w:sz w:val="28"/>
          <w:szCs w:val="28"/>
          <w:lang w:eastAsia="en-US"/>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1B7DB4" w:rsidRDefault="001B7DB4" w:rsidP="00320023">
      <w:pPr>
        <w:spacing w:after="0" w:line="240" w:lineRule="auto"/>
        <w:rPr>
          <w:rFonts w:ascii="Calibri" w:eastAsia="Calibri" w:hAnsi="Calibri" w:cs="Times New Roman"/>
          <w:b/>
        </w:rPr>
      </w:pPr>
    </w:p>
    <w:p w:rsidR="00320023" w:rsidRPr="00320023" w:rsidRDefault="001B7DB4" w:rsidP="00320023">
      <w:pPr>
        <w:spacing w:after="0" w:line="240" w:lineRule="auto"/>
        <w:rPr>
          <w:rFonts w:ascii="Times New Roman" w:eastAsia="Calibri" w:hAnsi="Times New Roman" w:cs="Times New Roman"/>
        </w:rPr>
      </w:pPr>
      <w:r>
        <w:rPr>
          <w:rFonts w:ascii="Times New Roman" w:eastAsia="Calibri" w:hAnsi="Times New Roman" w:cs="Times New Roman"/>
        </w:rPr>
        <w:lastRenderedPageBreak/>
        <w:t xml:space="preserve">                                                                                                           </w:t>
      </w:r>
      <w:r w:rsidR="00320023" w:rsidRPr="00320023">
        <w:rPr>
          <w:rFonts w:ascii="Times New Roman" w:eastAsia="Calibri" w:hAnsi="Times New Roman" w:cs="Times New Roman"/>
        </w:rPr>
        <w:t xml:space="preserve">Приложение к </w:t>
      </w:r>
      <w:r w:rsidR="00320023" w:rsidRPr="00320023">
        <w:rPr>
          <w:rFonts w:ascii="Times New Roman" w:eastAsia="Calibri" w:hAnsi="Times New Roman" w:cs="Times New Roman"/>
          <w:spacing w:val="-62"/>
        </w:rPr>
        <w:t xml:space="preserve"> </w:t>
      </w:r>
      <w:r w:rsidR="00320023" w:rsidRPr="00320023">
        <w:rPr>
          <w:rFonts w:ascii="Times New Roman" w:eastAsia="Calibri" w:hAnsi="Times New Roman" w:cs="Times New Roman"/>
        </w:rPr>
        <w:t xml:space="preserve">решению               </w:t>
      </w:r>
    </w:p>
    <w:p w:rsidR="00320023" w:rsidRPr="00320023" w:rsidRDefault="00320023" w:rsidP="00320023">
      <w:pPr>
        <w:spacing w:after="0" w:line="240" w:lineRule="auto"/>
        <w:rPr>
          <w:rFonts w:ascii="Times New Roman" w:eastAsia="Times New Roman" w:hAnsi="Times New Roman" w:cs="Times New Roman"/>
          <w:sz w:val="24"/>
          <w:szCs w:val="24"/>
          <w:lang w:eastAsia="ru-RU"/>
        </w:rPr>
      </w:pPr>
      <w:r w:rsidRPr="00320023">
        <w:rPr>
          <w:rFonts w:ascii="Times New Roman" w:eastAsia="Calibri" w:hAnsi="Times New Roman" w:cs="Times New Roman"/>
        </w:rPr>
        <w:t xml:space="preserve">                                                                               </w:t>
      </w:r>
      <w:r w:rsidR="005C4D59">
        <w:rPr>
          <w:rFonts w:ascii="Times New Roman" w:eastAsia="Calibri" w:hAnsi="Times New Roman" w:cs="Times New Roman"/>
        </w:rPr>
        <w:t xml:space="preserve">                            </w:t>
      </w:r>
      <w:r w:rsidRPr="00320023">
        <w:rPr>
          <w:rFonts w:ascii="Times New Roman" w:eastAsia="Calibri" w:hAnsi="Times New Roman" w:cs="Times New Roman"/>
        </w:rPr>
        <w:t xml:space="preserve">сельской  Думы </w:t>
      </w:r>
      <w:r w:rsidRPr="00320023">
        <w:rPr>
          <w:rFonts w:ascii="Times New Roman" w:eastAsia="Calibri" w:hAnsi="Times New Roman" w:cs="Times New Roman"/>
          <w:spacing w:val="-62"/>
        </w:rPr>
        <w:t xml:space="preserve"> </w:t>
      </w:r>
      <w:r w:rsidRPr="00320023">
        <w:rPr>
          <w:rFonts w:ascii="Times New Roman" w:eastAsia="Calibri" w:hAnsi="Times New Roman" w:cs="Times New Roman"/>
        </w:rPr>
        <w:t>от</w:t>
      </w:r>
      <w:r w:rsidRPr="00320023">
        <w:rPr>
          <w:rFonts w:ascii="Times New Roman" w:eastAsia="Calibri" w:hAnsi="Times New Roman" w:cs="Times New Roman"/>
          <w:spacing w:val="-2"/>
        </w:rPr>
        <w:t xml:space="preserve"> </w:t>
      </w:r>
      <w:r w:rsidR="005C4D59">
        <w:rPr>
          <w:rFonts w:ascii="Times New Roman" w:eastAsia="Calibri" w:hAnsi="Times New Roman" w:cs="Times New Roman"/>
          <w:spacing w:val="-2"/>
        </w:rPr>
        <w:t>17.04.2025 № 10</w:t>
      </w:r>
    </w:p>
    <w:p w:rsidR="00320023" w:rsidRPr="00320023" w:rsidRDefault="00320023" w:rsidP="00320023">
      <w:pPr>
        <w:spacing w:after="0" w:line="240" w:lineRule="auto"/>
        <w:rPr>
          <w:rFonts w:ascii="Times New Roman" w:eastAsia="Times New Roman" w:hAnsi="Times New Roman" w:cs="Times New Roman"/>
          <w:b/>
          <w:bCs/>
          <w:sz w:val="28"/>
          <w:szCs w:val="28"/>
          <w:lang w:eastAsia="ru-RU"/>
        </w:rPr>
      </w:pPr>
    </w:p>
    <w:p w:rsidR="00320023" w:rsidRPr="00320023" w:rsidRDefault="00320023" w:rsidP="00320023">
      <w:pPr>
        <w:spacing w:after="0" w:line="240" w:lineRule="auto"/>
        <w:rPr>
          <w:rFonts w:ascii="Times New Roman" w:eastAsia="Times New Roman" w:hAnsi="Times New Roman" w:cs="Times New Roman"/>
          <w:b/>
          <w:bCs/>
          <w:sz w:val="28"/>
          <w:szCs w:val="28"/>
          <w:lang w:eastAsia="ru-RU"/>
        </w:rPr>
      </w:pPr>
    </w:p>
    <w:p w:rsidR="00320023" w:rsidRPr="007936CA" w:rsidRDefault="00320023" w:rsidP="00320023">
      <w:pPr>
        <w:spacing w:after="0" w:line="240" w:lineRule="auto"/>
        <w:jc w:val="center"/>
        <w:rPr>
          <w:rFonts w:ascii="Times New Roman" w:eastAsia="Times New Roman" w:hAnsi="Times New Roman" w:cs="Times New Roman"/>
          <w:sz w:val="24"/>
          <w:szCs w:val="24"/>
          <w:lang w:eastAsia="ru-RU"/>
        </w:rPr>
      </w:pPr>
      <w:r w:rsidRPr="007936CA">
        <w:rPr>
          <w:rFonts w:ascii="Times New Roman" w:eastAsia="Times New Roman" w:hAnsi="Times New Roman" w:cs="Times New Roman"/>
          <w:b/>
          <w:bCs/>
          <w:sz w:val="24"/>
          <w:szCs w:val="24"/>
          <w:lang w:eastAsia="ru-RU"/>
        </w:rPr>
        <w:t>ПОЛОЖЕНИЕ</w:t>
      </w:r>
    </w:p>
    <w:p w:rsidR="005C4D59" w:rsidRDefault="00320023" w:rsidP="00320023">
      <w:pPr>
        <w:spacing w:after="0" w:line="240" w:lineRule="auto"/>
        <w:jc w:val="center"/>
        <w:rPr>
          <w:rFonts w:ascii="Times New Roman" w:eastAsia="Times New Roman" w:hAnsi="Times New Roman" w:cs="Times New Roman"/>
          <w:b/>
          <w:bCs/>
          <w:sz w:val="24"/>
          <w:szCs w:val="24"/>
          <w:lang w:eastAsia="ru-RU"/>
        </w:rPr>
      </w:pPr>
      <w:r w:rsidRPr="007936CA">
        <w:rPr>
          <w:rFonts w:ascii="Times New Roman" w:eastAsia="Times New Roman" w:hAnsi="Times New Roman" w:cs="Times New Roman"/>
          <w:b/>
          <w:bCs/>
          <w:sz w:val="24"/>
          <w:szCs w:val="24"/>
          <w:lang w:eastAsia="ru-RU"/>
        </w:rPr>
        <w:t xml:space="preserve">о муниципальном контроле </w:t>
      </w:r>
      <w:proofErr w:type="gramStart"/>
      <w:r w:rsidRPr="007936CA">
        <w:rPr>
          <w:rFonts w:ascii="Times New Roman" w:eastAsia="Times New Roman" w:hAnsi="Times New Roman" w:cs="Times New Roman"/>
          <w:b/>
          <w:bCs/>
          <w:sz w:val="24"/>
          <w:szCs w:val="24"/>
          <w:lang w:eastAsia="ru-RU"/>
        </w:rPr>
        <w:t>в</w:t>
      </w:r>
      <w:proofErr w:type="gramEnd"/>
      <w:r w:rsidRPr="007936CA">
        <w:rPr>
          <w:rFonts w:ascii="Times New Roman" w:eastAsia="Times New Roman" w:hAnsi="Times New Roman" w:cs="Times New Roman"/>
          <w:b/>
          <w:bCs/>
          <w:sz w:val="24"/>
          <w:szCs w:val="24"/>
          <w:lang w:eastAsia="ru-RU"/>
        </w:rPr>
        <w:t xml:space="preserve"> </w:t>
      </w:r>
      <w:proofErr w:type="gramStart"/>
      <w:r w:rsidR="005C4D59">
        <w:rPr>
          <w:rFonts w:ascii="Times New Roman" w:eastAsia="Times New Roman" w:hAnsi="Times New Roman" w:cs="Times New Roman"/>
          <w:b/>
          <w:bCs/>
          <w:sz w:val="24"/>
          <w:szCs w:val="24"/>
          <w:lang w:eastAsia="ru-RU"/>
        </w:rPr>
        <w:t>за</w:t>
      </w:r>
      <w:proofErr w:type="gramEnd"/>
      <w:r w:rsidR="005C4D59">
        <w:rPr>
          <w:rFonts w:ascii="Times New Roman" w:eastAsia="Times New Roman" w:hAnsi="Times New Roman" w:cs="Times New Roman"/>
          <w:b/>
          <w:bCs/>
          <w:sz w:val="24"/>
          <w:szCs w:val="24"/>
          <w:lang w:eastAsia="ru-RU"/>
        </w:rPr>
        <w:t xml:space="preserve"> соблюдением правил</w:t>
      </w:r>
      <w:r w:rsidRPr="007936CA">
        <w:rPr>
          <w:rFonts w:ascii="Times New Roman" w:eastAsia="Times New Roman" w:hAnsi="Times New Roman" w:cs="Times New Roman"/>
          <w:b/>
          <w:bCs/>
          <w:sz w:val="24"/>
          <w:szCs w:val="24"/>
          <w:lang w:eastAsia="ru-RU"/>
        </w:rPr>
        <w:t xml:space="preserve"> благоустройства </w:t>
      </w:r>
    </w:p>
    <w:p w:rsidR="005C4D59" w:rsidRDefault="00320023" w:rsidP="00320023">
      <w:pPr>
        <w:spacing w:after="0" w:line="240" w:lineRule="auto"/>
        <w:jc w:val="center"/>
        <w:rPr>
          <w:rFonts w:ascii="Times New Roman" w:eastAsia="Times New Roman" w:hAnsi="Times New Roman" w:cs="Times New Roman"/>
          <w:b/>
          <w:bCs/>
          <w:spacing w:val="-6"/>
          <w:sz w:val="24"/>
          <w:szCs w:val="24"/>
          <w:lang w:eastAsia="ru-RU"/>
        </w:rPr>
      </w:pPr>
      <w:r w:rsidRPr="007936CA">
        <w:rPr>
          <w:rFonts w:ascii="Times New Roman" w:eastAsia="Times New Roman" w:hAnsi="Times New Roman" w:cs="Times New Roman"/>
          <w:b/>
          <w:bCs/>
          <w:sz w:val="24"/>
          <w:szCs w:val="24"/>
          <w:lang w:eastAsia="ru-RU"/>
        </w:rPr>
        <w:t xml:space="preserve">на территории </w:t>
      </w:r>
      <w:r w:rsidR="00871CA5" w:rsidRPr="007936CA">
        <w:rPr>
          <w:rFonts w:ascii="Times New Roman" w:eastAsia="Times New Roman" w:hAnsi="Times New Roman" w:cs="Times New Roman"/>
          <w:b/>
          <w:bCs/>
          <w:spacing w:val="-6"/>
          <w:sz w:val="24"/>
          <w:szCs w:val="24"/>
          <w:lang w:eastAsia="ru-RU"/>
        </w:rPr>
        <w:t>Среднетойменского</w:t>
      </w:r>
      <w:r w:rsidRPr="007936CA">
        <w:rPr>
          <w:rFonts w:ascii="Times New Roman" w:eastAsia="Times New Roman" w:hAnsi="Times New Roman" w:cs="Times New Roman"/>
          <w:b/>
          <w:bCs/>
          <w:spacing w:val="-6"/>
          <w:sz w:val="24"/>
          <w:szCs w:val="24"/>
          <w:lang w:eastAsia="ru-RU"/>
        </w:rPr>
        <w:t xml:space="preserve"> сельского поселения  </w:t>
      </w:r>
    </w:p>
    <w:p w:rsidR="00320023" w:rsidRPr="007936CA" w:rsidRDefault="00320023" w:rsidP="00320023">
      <w:pPr>
        <w:spacing w:after="0" w:line="240" w:lineRule="auto"/>
        <w:jc w:val="center"/>
        <w:rPr>
          <w:rFonts w:ascii="Times New Roman" w:eastAsia="Times New Roman" w:hAnsi="Times New Roman" w:cs="Times New Roman"/>
          <w:spacing w:val="-6"/>
          <w:sz w:val="24"/>
          <w:szCs w:val="24"/>
          <w:lang w:eastAsia="ru-RU"/>
        </w:rPr>
      </w:pPr>
      <w:r w:rsidRPr="007936CA">
        <w:rPr>
          <w:rFonts w:ascii="Times New Roman" w:eastAsia="Times New Roman" w:hAnsi="Times New Roman" w:cs="Times New Roman"/>
          <w:b/>
          <w:bCs/>
          <w:spacing w:val="-6"/>
          <w:sz w:val="24"/>
          <w:szCs w:val="24"/>
          <w:lang w:eastAsia="ru-RU"/>
        </w:rPr>
        <w:t>Вятскополянского района Кировской области</w:t>
      </w:r>
    </w:p>
    <w:p w:rsidR="00320023" w:rsidRPr="007936CA" w:rsidRDefault="00320023" w:rsidP="00320023">
      <w:pPr>
        <w:spacing w:before="100" w:beforeAutospacing="1" w:after="0" w:line="240" w:lineRule="auto"/>
        <w:jc w:val="center"/>
        <w:rPr>
          <w:rFonts w:ascii="Times New Roman" w:eastAsia="Times New Roman" w:hAnsi="Times New Roman" w:cs="Times New Roman"/>
          <w:spacing w:val="-6"/>
          <w:sz w:val="24"/>
          <w:szCs w:val="24"/>
          <w:lang w:eastAsia="ru-RU"/>
        </w:rPr>
      </w:pPr>
    </w:p>
    <w:p w:rsidR="00320023" w:rsidRDefault="00320023" w:rsidP="001D5817">
      <w:pPr>
        <w:spacing w:after="0" w:line="240" w:lineRule="auto"/>
        <w:jc w:val="center"/>
        <w:rPr>
          <w:rFonts w:ascii="Times New Roman" w:eastAsia="Times New Roman" w:hAnsi="Times New Roman" w:cs="Times New Roman"/>
          <w:b/>
          <w:bCs/>
          <w:sz w:val="24"/>
          <w:szCs w:val="24"/>
          <w:lang w:eastAsia="ru-RU"/>
        </w:rPr>
      </w:pPr>
      <w:r w:rsidRPr="007936CA">
        <w:rPr>
          <w:rFonts w:ascii="Times New Roman" w:eastAsia="Times New Roman" w:hAnsi="Times New Roman" w:cs="Times New Roman"/>
          <w:b/>
          <w:bCs/>
          <w:sz w:val="24"/>
          <w:szCs w:val="24"/>
          <w:lang w:val="en-US" w:eastAsia="ru-RU"/>
        </w:rPr>
        <w:t>I</w:t>
      </w:r>
      <w:r w:rsidRPr="007936CA">
        <w:rPr>
          <w:rFonts w:ascii="Times New Roman" w:eastAsia="Times New Roman" w:hAnsi="Times New Roman" w:cs="Times New Roman"/>
          <w:b/>
          <w:bCs/>
          <w:sz w:val="24"/>
          <w:szCs w:val="24"/>
          <w:lang w:eastAsia="ru-RU"/>
        </w:rPr>
        <w:t>. Общие положения</w:t>
      </w:r>
    </w:p>
    <w:p w:rsidR="001D5817" w:rsidRPr="007936CA" w:rsidRDefault="001D5817" w:rsidP="001D5817">
      <w:pPr>
        <w:spacing w:after="0" w:line="240" w:lineRule="auto"/>
        <w:jc w:val="center"/>
        <w:rPr>
          <w:rFonts w:ascii="Times New Roman" w:eastAsia="Times New Roman" w:hAnsi="Times New Roman" w:cs="Times New Roman"/>
          <w:sz w:val="24"/>
          <w:szCs w:val="24"/>
          <w:lang w:eastAsia="ru-RU"/>
        </w:rPr>
      </w:pPr>
    </w:p>
    <w:p w:rsidR="00320023" w:rsidRPr="007936CA" w:rsidRDefault="00320023" w:rsidP="001D5817">
      <w:pPr>
        <w:spacing w:after="0" w:line="240" w:lineRule="auto"/>
        <w:jc w:val="both"/>
        <w:rPr>
          <w:rFonts w:ascii="Times New Roman" w:eastAsia="Times New Roman" w:hAnsi="Times New Roman" w:cs="Times New Roman"/>
          <w:bCs/>
          <w:spacing w:val="-6"/>
          <w:sz w:val="24"/>
          <w:szCs w:val="24"/>
          <w:lang w:eastAsia="ru-RU"/>
        </w:rPr>
      </w:pPr>
      <w:r w:rsidRPr="007936CA">
        <w:rPr>
          <w:rFonts w:ascii="Times New Roman" w:eastAsia="Times New Roman" w:hAnsi="Times New Roman" w:cs="Times New Roman"/>
          <w:sz w:val="24"/>
          <w:szCs w:val="24"/>
          <w:lang w:eastAsia="ru-RU"/>
        </w:rPr>
        <w:t xml:space="preserve">    1.1. </w:t>
      </w:r>
      <w:proofErr w:type="gramStart"/>
      <w:r w:rsidRPr="007936CA">
        <w:rPr>
          <w:rFonts w:ascii="Times New Roman" w:eastAsia="Times New Roman" w:hAnsi="Times New Roman" w:cs="Times New Roman"/>
          <w:sz w:val="24"/>
          <w:szCs w:val="24"/>
          <w:lang w:eastAsia="ru-RU"/>
        </w:rPr>
        <w:t xml:space="preserve">Муниципальный контроль в сфере благоустройства на территории </w:t>
      </w:r>
      <w:r w:rsidR="00871CA5" w:rsidRPr="007936CA">
        <w:rPr>
          <w:rFonts w:ascii="Times New Roman" w:eastAsia="Times New Roman" w:hAnsi="Times New Roman" w:cs="Times New Roman"/>
          <w:bCs/>
          <w:spacing w:val="-6"/>
          <w:sz w:val="24"/>
          <w:szCs w:val="24"/>
          <w:lang w:eastAsia="ru-RU"/>
        </w:rPr>
        <w:t>Среднетойменского</w:t>
      </w:r>
      <w:r w:rsidRPr="007936CA">
        <w:rPr>
          <w:rFonts w:ascii="Times New Roman" w:eastAsia="Times New Roman" w:hAnsi="Times New Roman" w:cs="Times New Roman"/>
          <w:bCs/>
          <w:spacing w:val="-6"/>
          <w:sz w:val="24"/>
          <w:szCs w:val="24"/>
          <w:lang w:eastAsia="ru-RU"/>
        </w:rPr>
        <w:t xml:space="preserve"> сельского поселения  Вятскополянского района Кировской области</w:t>
      </w:r>
      <w:r w:rsidRPr="007936CA">
        <w:rPr>
          <w:rFonts w:ascii="Times New Roman" w:eastAsia="Times New Roman" w:hAnsi="Times New Roman" w:cs="Times New Roman"/>
          <w:spacing w:val="-6"/>
          <w:sz w:val="24"/>
          <w:szCs w:val="24"/>
          <w:lang w:eastAsia="ru-RU"/>
        </w:rPr>
        <w:t xml:space="preserve"> </w:t>
      </w:r>
      <w:r w:rsidRPr="007936CA">
        <w:rPr>
          <w:rFonts w:ascii="Times New Roman" w:eastAsia="Times New Roman" w:hAnsi="Times New Roman" w:cs="Times New Roman"/>
          <w:sz w:val="24"/>
          <w:szCs w:val="24"/>
          <w:lang w:eastAsia="ru-RU"/>
        </w:rPr>
        <w:t>(далее –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(далее - Федеральный закон № 248-ФЗ), Федеральным законом от 11.06.2021 № 170-ФЗ «О</w:t>
      </w:r>
      <w:proofErr w:type="gramEnd"/>
      <w:r w:rsidRPr="007936CA">
        <w:rPr>
          <w:rFonts w:ascii="Times New Roman" w:eastAsia="Times New Roman" w:hAnsi="Times New Roman" w:cs="Times New Roman"/>
          <w:sz w:val="24"/>
          <w:szCs w:val="24"/>
          <w:lang w:eastAsia="ru-RU"/>
        </w:rPr>
        <w:t xml:space="preserve"> </w:t>
      </w:r>
      <w:proofErr w:type="gramStart"/>
      <w:r w:rsidRPr="007936CA">
        <w:rPr>
          <w:rFonts w:ascii="Times New Roman" w:eastAsia="Times New Roman" w:hAnsi="Times New Roman" w:cs="Times New Roman"/>
          <w:sz w:val="24"/>
          <w:szCs w:val="24"/>
          <w:lang w:eastAsia="ru-RU"/>
        </w:rPr>
        <w:t xml:space="preserve">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Правилами по благоустройству территории муниципального образования   </w:t>
      </w:r>
      <w:r w:rsidR="00871CA5" w:rsidRPr="007936CA">
        <w:rPr>
          <w:rFonts w:ascii="Times New Roman" w:eastAsia="Times New Roman" w:hAnsi="Times New Roman" w:cs="Times New Roman"/>
          <w:sz w:val="24"/>
          <w:szCs w:val="24"/>
          <w:lang w:eastAsia="ru-RU"/>
        </w:rPr>
        <w:t>Среднетойменское</w:t>
      </w:r>
      <w:r w:rsidRPr="007936CA">
        <w:rPr>
          <w:rFonts w:ascii="Times New Roman" w:eastAsia="Times New Roman" w:hAnsi="Times New Roman" w:cs="Times New Roman"/>
          <w:sz w:val="24"/>
          <w:szCs w:val="24"/>
          <w:lang w:eastAsia="ru-RU"/>
        </w:rPr>
        <w:t xml:space="preserve"> сельское поселение</w:t>
      </w:r>
      <w:r w:rsidRPr="007936CA">
        <w:rPr>
          <w:rFonts w:ascii="Times New Roman" w:eastAsia="Times New Roman" w:hAnsi="Times New Roman" w:cs="Times New Roman"/>
          <w:i/>
          <w:iCs/>
          <w:sz w:val="24"/>
          <w:szCs w:val="24"/>
          <w:lang w:eastAsia="ru-RU"/>
        </w:rPr>
        <w:t xml:space="preserve"> </w:t>
      </w:r>
      <w:r w:rsidRPr="007936CA">
        <w:rPr>
          <w:rFonts w:ascii="Times New Roman" w:eastAsia="Times New Roman" w:hAnsi="Times New Roman" w:cs="Times New Roman"/>
          <w:sz w:val="24"/>
          <w:szCs w:val="24"/>
          <w:lang w:eastAsia="ru-RU"/>
        </w:rPr>
        <w:t>(далее - Правила благоустройства).</w:t>
      </w:r>
      <w:proofErr w:type="gramEnd"/>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1.3. Предметом муниципального контроля является соблюдение муниципальных Правил благоустройства, в том числе требований к обеспечению доступности для инвалидов объектов социальной, инженерной </w:t>
      </w:r>
      <w:bookmarkStart w:id="0" w:name="_GoBack"/>
      <w:bookmarkEnd w:id="0"/>
      <w:r w:rsidRPr="007936CA">
        <w:rPr>
          <w:rFonts w:ascii="Times New Roman" w:eastAsia="Times New Roman" w:hAnsi="Times New Roman" w:cs="Times New Roman"/>
          <w:sz w:val="24"/>
          <w:szCs w:val="24"/>
          <w:lang w:eastAsia="ru-RU"/>
        </w:rPr>
        <w:t>и транспортной инфраструктур и предоставляемых услуг</w:t>
      </w:r>
      <w:r w:rsidRPr="007936CA">
        <w:rPr>
          <w:rFonts w:ascii="Times New Roman" w:eastAsia="Times New Roman" w:hAnsi="Times New Roman" w:cs="Times New Roman"/>
          <w:i/>
          <w:iCs/>
          <w:sz w:val="24"/>
          <w:szCs w:val="24"/>
          <w:lang w:eastAsia="ru-RU"/>
        </w:rPr>
        <w:t>.</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20023" w:rsidRPr="007936CA" w:rsidRDefault="00320023" w:rsidP="001D5817">
      <w:pPr>
        <w:spacing w:after="0" w:line="240" w:lineRule="auto"/>
        <w:ind w:firstLine="709"/>
        <w:jc w:val="both"/>
        <w:rPr>
          <w:rFonts w:ascii="Times New Roman" w:eastAsia="Times New Roman" w:hAnsi="Times New Roman" w:cs="Times New Roman"/>
          <w:bCs/>
          <w:spacing w:val="-6"/>
          <w:sz w:val="24"/>
          <w:szCs w:val="24"/>
          <w:lang w:eastAsia="ru-RU"/>
        </w:rPr>
      </w:pPr>
      <w:r w:rsidRPr="007936CA">
        <w:rPr>
          <w:rFonts w:ascii="Times New Roman" w:eastAsia="Times New Roman" w:hAnsi="Times New Roman" w:cs="Times New Roman"/>
          <w:sz w:val="24"/>
          <w:szCs w:val="24"/>
          <w:lang w:eastAsia="ru-RU"/>
        </w:rPr>
        <w:t>1.4. Муниципальный контроль осуществляется администрацией</w:t>
      </w:r>
      <w:r w:rsidRPr="007936CA">
        <w:rPr>
          <w:rFonts w:ascii="Times New Roman" w:eastAsia="Times New Roman" w:hAnsi="Times New Roman" w:cs="Times New Roman"/>
          <w:i/>
          <w:iCs/>
          <w:sz w:val="24"/>
          <w:szCs w:val="24"/>
          <w:lang w:eastAsia="ru-RU"/>
        </w:rPr>
        <w:t xml:space="preserve"> </w:t>
      </w:r>
      <w:r w:rsidR="00871CA5" w:rsidRPr="007936CA">
        <w:rPr>
          <w:rFonts w:ascii="Times New Roman" w:eastAsia="Times New Roman" w:hAnsi="Times New Roman" w:cs="Times New Roman"/>
          <w:bCs/>
          <w:spacing w:val="-6"/>
          <w:sz w:val="24"/>
          <w:szCs w:val="24"/>
          <w:lang w:eastAsia="ru-RU"/>
        </w:rPr>
        <w:t>Среднетойменского</w:t>
      </w:r>
      <w:r w:rsidRPr="007936CA">
        <w:rPr>
          <w:rFonts w:ascii="Times New Roman" w:eastAsia="Times New Roman" w:hAnsi="Times New Roman" w:cs="Times New Roman"/>
          <w:bCs/>
          <w:spacing w:val="-6"/>
          <w:sz w:val="24"/>
          <w:szCs w:val="24"/>
          <w:lang w:eastAsia="ru-RU"/>
        </w:rPr>
        <w:t xml:space="preserve"> сельского поселения  Вятскополянского района Кировской области</w:t>
      </w:r>
      <w:r w:rsidRPr="007936CA">
        <w:rPr>
          <w:rFonts w:ascii="Times New Roman" w:eastAsia="Times New Roman" w:hAnsi="Times New Roman" w:cs="Times New Roman"/>
          <w:spacing w:val="-6"/>
          <w:sz w:val="24"/>
          <w:szCs w:val="24"/>
          <w:lang w:eastAsia="ru-RU"/>
        </w:rPr>
        <w:t xml:space="preserve"> (контрольный орган)</w:t>
      </w:r>
      <w:r w:rsidRPr="007936CA">
        <w:rPr>
          <w:rFonts w:ascii="Times New Roman" w:eastAsia="Times New Roman" w:hAnsi="Times New Roman" w:cs="Times New Roman"/>
          <w:sz w:val="24"/>
          <w:szCs w:val="24"/>
          <w:lang w:eastAsia="ru-RU"/>
        </w:rPr>
        <w:t xml:space="preserve">.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1.5. Муниципальный контроль вправе осуществлять следующие должностные лица администрации </w:t>
      </w:r>
      <w:r w:rsidR="00871CA5" w:rsidRPr="007936CA">
        <w:rPr>
          <w:rFonts w:ascii="Times New Roman" w:eastAsia="Times New Roman" w:hAnsi="Times New Roman" w:cs="Times New Roman"/>
          <w:bCs/>
          <w:spacing w:val="-6"/>
          <w:sz w:val="24"/>
          <w:szCs w:val="24"/>
          <w:lang w:eastAsia="ru-RU"/>
        </w:rPr>
        <w:t>Среднетойменского</w:t>
      </w:r>
      <w:r w:rsidRPr="007936CA">
        <w:rPr>
          <w:rFonts w:ascii="Times New Roman" w:eastAsia="Times New Roman" w:hAnsi="Times New Roman" w:cs="Times New Roman"/>
          <w:bCs/>
          <w:spacing w:val="-6"/>
          <w:sz w:val="24"/>
          <w:szCs w:val="24"/>
          <w:lang w:eastAsia="ru-RU"/>
        </w:rPr>
        <w:t xml:space="preserve"> сельского поселения  Вятскополянского района Кировской области</w:t>
      </w:r>
      <w:r w:rsidRPr="007936CA">
        <w:rPr>
          <w:rFonts w:ascii="Times New Roman" w:eastAsia="Times New Roman" w:hAnsi="Times New Roman" w:cs="Times New Roman"/>
          <w:sz w:val="24"/>
          <w:szCs w:val="24"/>
          <w:lang w:eastAsia="ru-RU"/>
        </w:rPr>
        <w:t>:</w:t>
      </w:r>
    </w:p>
    <w:p w:rsidR="00320023" w:rsidRPr="007936CA" w:rsidRDefault="001D5817" w:rsidP="001D5817">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320023" w:rsidRPr="007936CA">
        <w:rPr>
          <w:rFonts w:ascii="Times New Roman" w:eastAsia="Times New Roman" w:hAnsi="Times New Roman" w:cs="Times New Roman"/>
          <w:sz w:val="24"/>
          <w:szCs w:val="24"/>
          <w:lang w:eastAsia="ru-RU"/>
        </w:rPr>
        <w:t>руководитель контрольного органа;</w:t>
      </w:r>
    </w:p>
    <w:p w:rsidR="00320023" w:rsidRPr="007936CA" w:rsidRDefault="001D5817" w:rsidP="001D5817">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20023" w:rsidRPr="007936CA">
        <w:rPr>
          <w:rFonts w:ascii="Times New Roman" w:eastAsia="Times New Roman" w:hAnsi="Times New Roman" w:cs="Times New Roman"/>
          <w:sz w:val="24"/>
          <w:szCs w:val="24"/>
          <w:lang w:eastAsia="ru-RU"/>
        </w:rPr>
        <w:t>специалист по земельно-имущественным отношениям (далее - Инспектор)</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1.6.</w:t>
      </w:r>
      <w:r w:rsidR="00871CA5" w:rsidRPr="007936CA">
        <w:rPr>
          <w:rFonts w:ascii="Times New Roman" w:eastAsia="Times New Roman" w:hAnsi="Times New Roman" w:cs="Times New Roman"/>
          <w:sz w:val="24"/>
          <w:szCs w:val="24"/>
          <w:lang w:eastAsia="ru-RU"/>
        </w:rPr>
        <w:t xml:space="preserve"> </w:t>
      </w:r>
      <w:r w:rsidRPr="007936CA">
        <w:rPr>
          <w:rFonts w:ascii="Times New Roman" w:eastAsia="Times New Roman" w:hAnsi="Times New Roman" w:cs="Times New Roman"/>
          <w:sz w:val="24"/>
          <w:szCs w:val="24"/>
          <w:lang w:eastAsia="ru-RU"/>
        </w:rPr>
        <w:t xml:space="preserve">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1.7.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1.8. Муниципальный контроль осуществляется в отношении граждан, в том числе осуществляющих деятельность в качестве индивидуальных предпринимателей, </w:t>
      </w:r>
      <w:r w:rsidRPr="007936CA">
        <w:rPr>
          <w:rFonts w:ascii="Times New Roman" w:eastAsia="Times New Roman" w:hAnsi="Times New Roman" w:cs="Times New Roman"/>
          <w:sz w:val="24"/>
          <w:szCs w:val="24"/>
          <w:lang w:eastAsia="ru-RU"/>
        </w:rPr>
        <w:lastRenderedPageBreak/>
        <w:t xml:space="preserve">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1.9. Объектами муниципального контроля являются: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1) деятельность, действия (бездействие) юридическими лицами, индивидуальными предпринимателями и гражданами (дале</w:t>
      </w:r>
      <w:proofErr w:type="gramStart"/>
      <w:r w:rsidRPr="007936CA">
        <w:rPr>
          <w:rFonts w:ascii="Times New Roman" w:eastAsia="Times New Roman" w:hAnsi="Times New Roman" w:cs="Times New Roman"/>
          <w:sz w:val="24"/>
          <w:szCs w:val="24"/>
          <w:lang w:eastAsia="ru-RU"/>
        </w:rPr>
        <w:t>е-</w:t>
      </w:r>
      <w:proofErr w:type="gramEnd"/>
      <w:r w:rsidRPr="007936CA">
        <w:rPr>
          <w:rFonts w:ascii="Times New Roman" w:eastAsia="Times New Roman" w:hAnsi="Times New Roman" w:cs="Times New Roman"/>
          <w:sz w:val="24"/>
          <w:szCs w:val="24"/>
          <w:lang w:eastAsia="ru-RU"/>
        </w:rPr>
        <w:t xml:space="preserve"> контролируемые лица), связанные с соблюдением правил благоустройства на территории муниципального образования;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proofErr w:type="gramStart"/>
      <w:r w:rsidRPr="007936CA">
        <w:rPr>
          <w:rFonts w:ascii="Times New Roman" w:eastAsia="Times New Roman" w:hAnsi="Times New Roman" w:cs="Times New Roman"/>
          <w:sz w:val="24"/>
          <w:szCs w:val="24"/>
          <w:lang w:eastAsia="ru-RU"/>
        </w:rPr>
        <w:t xml:space="preserve">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 (далее - объекты контроля). </w:t>
      </w:r>
      <w:proofErr w:type="gramEnd"/>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history="1">
        <w:r w:rsidRPr="007936CA">
          <w:rPr>
            <w:rFonts w:ascii="Times New Roman" w:eastAsia="Times New Roman" w:hAnsi="Times New Roman" w:cs="Times New Roman"/>
            <w:sz w:val="24"/>
            <w:szCs w:val="24"/>
            <w:lang w:eastAsia="ru-RU"/>
          </w:rPr>
          <w:t>закона</w:t>
        </w:r>
      </w:hyperlink>
      <w:r w:rsidRPr="007936CA">
        <w:rPr>
          <w:rFonts w:ascii="Times New Roman" w:eastAsia="Times New Roman" w:hAnsi="Times New Roman" w:cs="Times New Roman"/>
          <w:sz w:val="24"/>
          <w:szCs w:val="24"/>
          <w:lang w:eastAsia="ru-RU"/>
        </w:rPr>
        <w:t xml:space="preserve"> №248-ФЗ.</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1.13.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1.14.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9" w:anchor="64U0IK" w:history="1">
        <w:r w:rsidRPr="007936CA">
          <w:rPr>
            <w:rFonts w:ascii="Times New Roman" w:eastAsia="Times New Roman" w:hAnsi="Times New Roman" w:cs="Times New Roman"/>
            <w:sz w:val="24"/>
            <w:szCs w:val="24"/>
            <w:lang w:eastAsia="ru-RU"/>
          </w:rPr>
          <w:t xml:space="preserve">Федеральным законом </w:t>
        </w:r>
      </w:hyperlink>
      <w:r w:rsidRPr="007936CA">
        <w:rPr>
          <w:rFonts w:ascii="Times New Roman" w:eastAsia="Times New Roman" w:hAnsi="Times New Roman" w:cs="Times New Roman"/>
          <w:sz w:val="24"/>
          <w:szCs w:val="24"/>
          <w:lang w:eastAsia="ru-RU"/>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1.15. Муниципальный контроль осуществляется в соответствии с настоящим Положением.</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p>
    <w:p w:rsidR="00320023" w:rsidRPr="007936CA" w:rsidRDefault="00320023" w:rsidP="001D5817">
      <w:pPr>
        <w:spacing w:after="0" w:line="240" w:lineRule="auto"/>
        <w:ind w:firstLine="709"/>
        <w:jc w:val="center"/>
        <w:rPr>
          <w:rFonts w:ascii="Times New Roman" w:eastAsia="Times New Roman" w:hAnsi="Times New Roman" w:cs="Times New Roman"/>
          <w:sz w:val="24"/>
          <w:szCs w:val="24"/>
          <w:lang w:eastAsia="ru-RU"/>
        </w:rPr>
      </w:pPr>
      <w:r w:rsidRPr="007936CA">
        <w:rPr>
          <w:rFonts w:ascii="Times New Roman" w:eastAsia="Times New Roman" w:hAnsi="Times New Roman" w:cs="Times New Roman"/>
          <w:b/>
          <w:bCs/>
          <w:sz w:val="24"/>
          <w:szCs w:val="24"/>
          <w:lang w:eastAsia="ru-RU"/>
        </w:rPr>
        <w:t xml:space="preserve">II. Управление рисками причинения вреда (ущерба) </w:t>
      </w:r>
      <w:proofErr w:type="gramStart"/>
      <w:r w:rsidRPr="007936CA">
        <w:rPr>
          <w:rFonts w:ascii="Times New Roman" w:eastAsia="Times New Roman" w:hAnsi="Times New Roman" w:cs="Times New Roman"/>
          <w:b/>
          <w:bCs/>
          <w:sz w:val="24"/>
          <w:szCs w:val="24"/>
          <w:lang w:eastAsia="ru-RU"/>
        </w:rPr>
        <w:t>охраняемым</w:t>
      </w:r>
      <w:proofErr w:type="gramEnd"/>
    </w:p>
    <w:p w:rsidR="00320023" w:rsidRPr="007936CA" w:rsidRDefault="00320023" w:rsidP="001D5817">
      <w:pPr>
        <w:spacing w:after="0" w:line="240" w:lineRule="auto"/>
        <w:ind w:firstLine="709"/>
        <w:jc w:val="center"/>
        <w:rPr>
          <w:rFonts w:ascii="Times New Roman" w:eastAsia="Times New Roman" w:hAnsi="Times New Roman" w:cs="Times New Roman"/>
          <w:sz w:val="24"/>
          <w:szCs w:val="24"/>
          <w:lang w:eastAsia="ru-RU"/>
        </w:rPr>
      </w:pPr>
      <w:r w:rsidRPr="007936CA">
        <w:rPr>
          <w:rFonts w:ascii="Times New Roman" w:eastAsia="Times New Roman" w:hAnsi="Times New Roman" w:cs="Times New Roman"/>
          <w:b/>
          <w:bCs/>
          <w:sz w:val="24"/>
          <w:szCs w:val="24"/>
          <w:lang w:eastAsia="ru-RU"/>
        </w:rPr>
        <w:t>законом ценностям при осуществлении муниципального контроля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p>
    <w:p w:rsidR="00320023" w:rsidRPr="007936CA" w:rsidRDefault="001D5817" w:rsidP="003200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320023" w:rsidRPr="007936CA">
        <w:rPr>
          <w:rFonts w:ascii="Times New Roman" w:eastAsia="Times New Roman" w:hAnsi="Times New Roman" w:cs="Times New Roman"/>
          <w:sz w:val="24"/>
          <w:szCs w:val="24"/>
          <w:lang w:eastAsia="ru-RU"/>
        </w:rPr>
        <w:t>Муниципальный контроль осуществляется</w:t>
      </w:r>
      <w:r>
        <w:rPr>
          <w:rFonts w:ascii="Times New Roman" w:eastAsia="Times New Roman" w:hAnsi="Times New Roman" w:cs="Times New Roman"/>
          <w:sz w:val="24"/>
          <w:szCs w:val="24"/>
          <w:lang w:eastAsia="ru-RU"/>
        </w:rPr>
        <w:t xml:space="preserve"> </w:t>
      </w:r>
      <w:r w:rsidR="00320023" w:rsidRPr="007936CA">
        <w:rPr>
          <w:rFonts w:ascii="Times New Roman" w:eastAsia="Times New Roman" w:hAnsi="Times New Roman" w:cs="Times New Roman"/>
          <w:sz w:val="24"/>
          <w:szCs w:val="24"/>
          <w:lang w:eastAsia="ru-RU"/>
        </w:rPr>
        <w:t>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Перечень индикаторов риска по муниципальному контролю утверждается решением  </w:t>
      </w:r>
      <w:r w:rsidR="001D5817">
        <w:rPr>
          <w:rFonts w:ascii="Times New Roman" w:eastAsia="Times New Roman" w:hAnsi="Times New Roman" w:cs="Times New Roman"/>
          <w:sz w:val="24"/>
          <w:szCs w:val="24"/>
          <w:lang w:eastAsia="ru-RU"/>
        </w:rPr>
        <w:t>Среднетоймен</w:t>
      </w:r>
      <w:r w:rsidRPr="007936CA">
        <w:rPr>
          <w:rFonts w:ascii="Times New Roman" w:eastAsia="Times New Roman" w:hAnsi="Times New Roman" w:cs="Times New Roman"/>
          <w:sz w:val="24"/>
          <w:szCs w:val="24"/>
          <w:lang w:eastAsia="ru-RU"/>
        </w:rPr>
        <w:t>ск</w:t>
      </w:r>
      <w:r w:rsidR="001D5817">
        <w:rPr>
          <w:rFonts w:ascii="Times New Roman" w:eastAsia="Times New Roman" w:hAnsi="Times New Roman" w:cs="Times New Roman"/>
          <w:sz w:val="24"/>
          <w:szCs w:val="24"/>
          <w:lang w:eastAsia="ru-RU"/>
        </w:rPr>
        <w:t>ой сельской Думы</w:t>
      </w:r>
      <w:r w:rsidRPr="007936CA">
        <w:rPr>
          <w:rFonts w:ascii="Times New Roman" w:eastAsia="Times New Roman" w:hAnsi="Times New Roman" w:cs="Times New Roman"/>
          <w:sz w:val="24"/>
          <w:szCs w:val="24"/>
          <w:lang w:eastAsia="ru-RU"/>
        </w:rPr>
        <w:t xml:space="preserve">.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1) средний риск;</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lastRenderedPageBreak/>
        <w:t>2) умеренный риск;</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3) низкий риск.</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2.4. Объекты контроля относятся к следующим категориям риска:</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bookmarkStart w:id="1" w:name="Par12"/>
      <w:bookmarkEnd w:id="1"/>
      <w:proofErr w:type="gramStart"/>
      <w:r w:rsidRPr="007936CA">
        <w:rPr>
          <w:rFonts w:ascii="Times New Roman" w:eastAsia="Times New Roman" w:hAnsi="Times New Roman" w:cs="Times New Roman"/>
          <w:sz w:val="24"/>
          <w:szCs w:val="24"/>
          <w:lang w:eastAsia="ru-RU"/>
        </w:rPr>
        <w:t>- к категории среднего риска -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w:t>
      </w:r>
      <w:proofErr w:type="gramEnd"/>
      <w:r w:rsidRPr="007936CA">
        <w:rPr>
          <w:rFonts w:ascii="Times New Roman" w:eastAsia="Times New Roman" w:hAnsi="Times New Roman" w:cs="Times New Roman"/>
          <w:sz w:val="24"/>
          <w:szCs w:val="24"/>
          <w:lang w:eastAsia="ru-RU"/>
        </w:rPr>
        <w:t xml:space="preserve"> </w:t>
      </w:r>
      <w:proofErr w:type="gramStart"/>
      <w:r w:rsidRPr="007936CA">
        <w:rPr>
          <w:rFonts w:ascii="Times New Roman" w:eastAsia="Times New Roman" w:hAnsi="Times New Roman" w:cs="Times New Roman"/>
          <w:sz w:val="24"/>
          <w:szCs w:val="24"/>
          <w:lang w:eastAsia="ru-RU"/>
        </w:rPr>
        <w:t xml:space="preserve">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proofErr w:type="gramEnd"/>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proofErr w:type="gramStart"/>
      <w:r w:rsidRPr="007936CA">
        <w:rPr>
          <w:rFonts w:ascii="Times New Roman" w:eastAsia="Times New Roman" w:hAnsi="Times New Roman" w:cs="Times New Roman"/>
          <w:sz w:val="24"/>
          <w:szCs w:val="24"/>
          <w:lang w:eastAsia="ru-RU"/>
        </w:rPr>
        <w:t>- 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последних двух лет на дату принятия</w:t>
      </w:r>
      <w:proofErr w:type="gramEnd"/>
      <w:r w:rsidRPr="007936CA">
        <w:rPr>
          <w:rFonts w:ascii="Times New Roman" w:eastAsia="Times New Roman" w:hAnsi="Times New Roman" w:cs="Times New Roman"/>
          <w:sz w:val="24"/>
          <w:szCs w:val="24"/>
          <w:lang w:eastAsia="ru-RU"/>
        </w:rPr>
        <w:t xml:space="preserve">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к категории низкого риска - объекты, не соответствующие критериям отнесения объектов, для среднего и умеренного риска.</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2.5. Контрольный орган осуществляет учет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bookmarkStart w:id="2" w:name="Par16"/>
      <w:bookmarkEnd w:id="2"/>
    </w:p>
    <w:p w:rsidR="00320023" w:rsidRPr="007936CA" w:rsidRDefault="00320023" w:rsidP="001D5817">
      <w:pPr>
        <w:spacing w:after="0" w:line="240" w:lineRule="auto"/>
        <w:ind w:firstLine="709"/>
        <w:jc w:val="center"/>
        <w:rPr>
          <w:rFonts w:ascii="Times New Roman" w:eastAsia="Times New Roman" w:hAnsi="Times New Roman" w:cs="Times New Roman"/>
          <w:sz w:val="24"/>
          <w:szCs w:val="24"/>
          <w:lang w:eastAsia="ru-RU"/>
        </w:rPr>
      </w:pPr>
      <w:r w:rsidRPr="007936CA">
        <w:rPr>
          <w:rFonts w:ascii="Times New Roman" w:eastAsia="Times New Roman" w:hAnsi="Times New Roman" w:cs="Times New Roman"/>
          <w:b/>
          <w:bCs/>
          <w:sz w:val="24"/>
          <w:szCs w:val="24"/>
          <w:lang w:val="en-US" w:eastAsia="ru-RU"/>
        </w:rPr>
        <w:t>III</w:t>
      </w:r>
      <w:r w:rsidRPr="007936CA">
        <w:rPr>
          <w:rFonts w:ascii="Times New Roman" w:eastAsia="Times New Roman" w:hAnsi="Times New Roman" w:cs="Times New Roman"/>
          <w:b/>
          <w:bCs/>
          <w:sz w:val="24"/>
          <w:szCs w:val="24"/>
          <w:lang w:eastAsia="ru-RU"/>
        </w:rPr>
        <w:t>. Профилактика рисков причинения вреда (ущерба) охраняемым законом ценностям при осуществлении муниципального контроля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871CA5" w:rsidRPr="007936CA">
        <w:rPr>
          <w:rFonts w:ascii="Times New Roman" w:eastAsia="Times New Roman" w:hAnsi="Times New Roman" w:cs="Times New Roman"/>
          <w:sz w:val="24"/>
          <w:szCs w:val="24"/>
          <w:lang w:eastAsia="ru-RU"/>
        </w:rPr>
        <w:t>Среднетойменского</w:t>
      </w:r>
      <w:r w:rsidRPr="007936CA">
        <w:rPr>
          <w:rFonts w:ascii="Times New Roman" w:eastAsia="Times New Roman" w:hAnsi="Times New Roman" w:cs="Times New Roman"/>
          <w:sz w:val="24"/>
          <w:szCs w:val="24"/>
          <w:lang w:eastAsia="ru-RU"/>
        </w:rPr>
        <w:t xml:space="preserve"> сельского поселения в соответствии с законодательством.</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w:t>
      </w:r>
      <w:r w:rsidRPr="007936CA">
        <w:rPr>
          <w:rFonts w:ascii="Times New Roman" w:eastAsia="Times New Roman" w:hAnsi="Times New Roman" w:cs="Times New Roman"/>
          <w:sz w:val="24"/>
          <w:szCs w:val="24"/>
          <w:lang w:eastAsia="ru-RU"/>
        </w:rPr>
        <w:lastRenderedPageBreak/>
        <w:t xml:space="preserve">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10" w:history="1">
        <w:r w:rsidRPr="007936CA">
          <w:rPr>
            <w:rFonts w:ascii="Times New Roman" w:eastAsia="Times New Roman" w:hAnsi="Times New Roman" w:cs="Times New Roman"/>
            <w:sz w:val="24"/>
            <w:szCs w:val="24"/>
            <w:u w:val="single"/>
            <w:lang w:eastAsia="ru-RU"/>
          </w:rPr>
          <w:t>статье 90</w:t>
        </w:r>
      </w:hyperlink>
      <w:r w:rsidRPr="007936CA">
        <w:rPr>
          <w:rFonts w:ascii="Times New Roman" w:eastAsia="Times New Roman" w:hAnsi="Times New Roman" w:cs="Times New Roman"/>
          <w:sz w:val="24"/>
          <w:szCs w:val="24"/>
          <w:lang w:eastAsia="ru-RU"/>
        </w:rPr>
        <w:t xml:space="preserve"> Федерального закона № 248-ФЗ.</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bookmarkStart w:id="3" w:name="P85_Копия_1"/>
      <w:bookmarkEnd w:id="3"/>
      <w:r w:rsidRPr="007936CA">
        <w:rPr>
          <w:rFonts w:ascii="Times New Roman" w:eastAsia="Times New Roman" w:hAnsi="Times New Roman" w:cs="Times New Roman"/>
          <w:sz w:val="24"/>
          <w:szCs w:val="24"/>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администрации незамедлительно направляет информацию об этом руководителю контрольного органа для принятия решения о проведении контрольных мероприятий.</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3.5. При осуществлении муниципального контроля могут проводиться следующие виды профилактических мероприятий:</w:t>
      </w:r>
    </w:p>
    <w:p w:rsidR="00320023" w:rsidRPr="007936CA" w:rsidRDefault="00320023" w:rsidP="00320023">
      <w:pPr>
        <w:spacing w:after="0" w:line="240" w:lineRule="auto"/>
        <w:ind w:left="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1) информирование;</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2) консультирование;</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3) объявление предостережения;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4) профилактический визит.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3.6. Информирование осуществляется посредством размещения сведений, предусмотренных </w:t>
      </w:r>
      <w:hyperlink r:id="rId11" w:history="1">
        <w:r w:rsidRPr="007936CA">
          <w:rPr>
            <w:rFonts w:ascii="Times New Roman" w:eastAsia="Times New Roman" w:hAnsi="Times New Roman" w:cs="Times New Roman"/>
            <w:sz w:val="24"/>
            <w:szCs w:val="24"/>
            <w:lang w:eastAsia="ru-RU"/>
          </w:rPr>
          <w:t>частью 3 статьи 46</w:t>
        </w:r>
      </w:hyperlink>
      <w:r w:rsidRPr="007936CA">
        <w:rPr>
          <w:rFonts w:ascii="Times New Roman" w:eastAsia="Times New Roman" w:hAnsi="Times New Roman" w:cs="Times New Roman"/>
          <w:sz w:val="24"/>
          <w:szCs w:val="24"/>
          <w:lang w:eastAsia="ru-RU"/>
        </w:rPr>
        <w:t xml:space="preserve"> Федерального закона № 248-ФЗ на официальном сайте администрации </w:t>
      </w:r>
      <w:r w:rsidR="00871CA5" w:rsidRPr="007936CA">
        <w:rPr>
          <w:rFonts w:ascii="Times New Roman" w:eastAsia="Times New Roman" w:hAnsi="Times New Roman" w:cs="Times New Roman"/>
          <w:sz w:val="24"/>
          <w:szCs w:val="24"/>
          <w:lang w:eastAsia="ru-RU"/>
        </w:rPr>
        <w:t>Среднетойменского</w:t>
      </w:r>
      <w:r w:rsidRPr="007936CA">
        <w:rPr>
          <w:rFonts w:ascii="Times New Roman" w:eastAsia="Times New Roman" w:hAnsi="Times New Roman" w:cs="Times New Roman"/>
          <w:sz w:val="24"/>
          <w:szCs w:val="24"/>
          <w:lang w:eastAsia="ru-RU"/>
        </w:rPr>
        <w:t xml:space="preserve"> сельского поселения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bookmarkStart w:id="4" w:name="P146_Копия_1"/>
      <w:bookmarkEnd w:id="4"/>
      <w:r w:rsidRPr="007936CA">
        <w:rPr>
          <w:rFonts w:ascii="Times New Roman" w:eastAsia="Times New Roman" w:hAnsi="Times New Roman" w:cs="Times New Roman"/>
          <w:sz w:val="24"/>
          <w:szCs w:val="24"/>
          <w:lang w:eastAsia="ru-RU"/>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Консультирование осуществляется без взимания платы.</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Время консультирования не должно превышать 15 минут.</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Личный прием граждан проводится руководителем контрольного органа.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Информация о месте приема, а также об установленных для приема днях и часах размещается на официальном сайте контрольного органа в сети «Интернет»: https://kulyzhskoevyatskopolyanskij-r43.gosweb.gosuslugi.ru/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3.8.Консультирование осуществляется по следующим вопросам:</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а) организация и осуществление муниципального контроля;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б) порядок осуществления профилактических, контрольных мероприятий, установленных настоящим положением.</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г) обжалования решений контрольных органов, действий (бездействия) их должностных лиц.</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lastRenderedPageBreak/>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proofErr w:type="gramStart"/>
      <w:r w:rsidRPr="007936CA">
        <w:rPr>
          <w:rFonts w:ascii="Times New Roman" w:eastAsia="Times New Roman" w:hAnsi="Times New Roman" w:cs="Times New Roman"/>
          <w:sz w:val="24"/>
          <w:szCs w:val="24"/>
          <w:lang w:eastAsia="ru-RU"/>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https://kulyzhskoevyatskopolyanskij-r43.gosweb.gosuslugi.ru/,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2" w:history="1">
        <w:r w:rsidRPr="007936CA">
          <w:rPr>
            <w:rFonts w:ascii="Times New Roman" w:eastAsia="Times New Roman" w:hAnsi="Times New Roman" w:cs="Times New Roman"/>
            <w:sz w:val="24"/>
            <w:szCs w:val="24"/>
            <w:lang w:eastAsia="ru-RU"/>
          </w:rPr>
          <w:t>статьей 49</w:t>
        </w:r>
      </w:hyperlink>
      <w:r w:rsidRPr="007936CA">
        <w:rPr>
          <w:rFonts w:ascii="Times New Roman" w:eastAsia="Times New Roman" w:hAnsi="Times New Roman" w:cs="Times New Roman"/>
          <w:sz w:val="24"/>
          <w:szCs w:val="24"/>
          <w:lang w:eastAsia="ru-RU"/>
        </w:rPr>
        <w:t xml:space="preserve"> Федерального закона № 248-ФЗ.</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320023" w:rsidRPr="007936CA" w:rsidRDefault="00320023" w:rsidP="00320023">
      <w:pPr>
        <w:spacing w:after="0" w:line="240" w:lineRule="auto"/>
        <w:ind w:firstLine="709"/>
        <w:jc w:val="both"/>
        <w:rPr>
          <w:rFonts w:ascii="Times New Roman" w:eastAsia="Times New Roman" w:hAnsi="Times New Roman" w:cs="Times New Roman"/>
          <w:strike/>
          <w:sz w:val="24"/>
          <w:szCs w:val="24"/>
          <w:lang w:eastAsia="ru-RU"/>
        </w:rPr>
      </w:pPr>
      <w:r w:rsidRPr="007936CA">
        <w:rPr>
          <w:rFonts w:ascii="Times New Roman" w:eastAsia="Times New Roman" w:hAnsi="Times New Roman" w:cs="Times New Roman"/>
          <w:sz w:val="24"/>
          <w:szCs w:val="24"/>
          <w:lang w:eastAsia="ru-RU"/>
        </w:rPr>
        <w:t xml:space="preserve">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3.11.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Заявление подается посредством Единого портала государственных и муниципальных услуг.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7936CA" w:rsidRPr="007936CA" w:rsidRDefault="007936CA" w:rsidP="007936CA">
      <w:pPr>
        <w:spacing w:after="0" w:line="240" w:lineRule="auto"/>
        <w:ind w:left="1429"/>
        <w:jc w:val="both"/>
        <w:rPr>
          <w:rFonts w:ascii="Times New Roman" w:eastAsia="Times New Roman" w:hAnsi="Times New Roman" w:cs="Times New Roman"/>
          <w:b/>
          <w:bCs/>
          <w:sz w:val="24"/>
          <w:szCs w:val="24"/>
          <w:lang w:eastAsia="ru-RU"/>
        </w:rPr>
      </w:pPr>
    </w:p>
    <w:p w:rsidR="00320023" w:rsidRPr="007936CA" w:rsidRDefault="00320023" w:rsidP="007936CA">
      <w:pPr>
        <w:spacing w:after="0" w:line="240" w:lineRule="auto"/>
        <w:ind w:left="142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b/>
          <w:bCs/>
          <w:sz w:val="24"/>
          <w:szCs w:val="24"/>
          <w:lang w:val="en-US" w:eastAsia="ru-RU"/>
        </w:rPr>
        <w:t>IV</w:t>
      </w:r>
      <w:r w:rsidRPr="007936CA">
        <w:rPr>
          <w:rFonts w:ascii="Times New Roman" w:eastAsia="Times New Roman" w:hAnsi="Times New Roman" w:cs="Times New Roman"/>
          <w:b/>
          <w:bCs/>
          <w:sz w:val="24"/>
          <w:szCs w:val="24"/>
          <w:lang w:eastAsia="ru-RU"/>
        </w:rPr>
        <w:t>. Порядок организации муниципального контроля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p>
    <w:p w:rsidR="00320023" w:rsidRPr="007936CA" w:rsidRDefault="00320023" w:rsidP="001D5817">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4.1. Муниципальный контрол</w:t>
      </w:r>
      <w:r w:rsidR="007936CA" w:rsidRPr="007936CA">
        <w:rPr>
          <w:rFonts w:ascii="Times New Roman" w:eastAsia="Times New Roman" w:hAnsi="Times New Roman" w:cs="Times New Roman"/>
          <w:sz w:val="24"/>
          <w:szCs w:val="24"/>
          <w:lang w:eastAsia="ru-RU"/>
        </w:rPr>
        <w:t xml:space="preserve">ь осуществляется без проведения </w:t>
      </w:r>
      <w:r w:rsidRPr="007936CA">
        <w:rPr>
          <w:rFonts w:ascii="Times New Roman" w:eastAsia="Times New Roman" w:hAnsi="Times New Roman" w:cs="Times New Roman"/>
          <w:sz w:val="24"/>
          <w:szCs w:val="24"/>
          <w:lang w:eastAsia="ru-RU"/>
        </w:rPr>
        <w:t xml:space="preserve">плановых контрольных мероприятий. </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4.2. В рамках осуществления муниципального контроля при взаимодействии с контролируемым лицом проводятся следующие контрольные мероприятия: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lastRenderedPageBreak/>
        <w:t>а) инспекционный визит;</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б) документарная проверка;</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в) выездная проверка.</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а)</w:t>
      </w:r>
      <w:r w:rsidR="007936CA" w:rsidRPr="007936CA">
        <w:rPr>
          <w:rFonts w:ascii="Times New Roman" w:eastAsia="Times New Roman" w:hAnsi="Times New Roman" w:cs="Times New Roman"/>
          <w:sz w:val="24"/>
          <w:szCs w:val="24"/>
          <w:lang w:eastAsia="ru-RU"/>
        </w:rPr>
        <w:t xml:space="preserve"> </w:t>
      </w:r>
      <w:r w:rsidRPr="007936CA">
        <w:rPr>
          <w:rFonts w:ascii="Times New Roman" w:eastAsia="Times New Roman" w:hAnsi="Times New Roman" w:cs="Times New Roman"/>
          <w:sz w:val="24"/>
          <w:szCs w:val="24"/>
          <w:lang w:eastAsia="ru-RU"/>
        </w:rPr>
        <w:t>наблюдение за соблюдением обязательных требований (мониторинг безопасности);</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б) выездное обследование.</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3" w:history="1">
        <w:r w:rsidRPr="007936CA">
          <w:rPr>
            <w:rFonts w:ascii="Times New Roman" w:eastAsia="Times New Roman" w:hAnsi="Times New Roman" w:cs="Times New Roman"/>
            <w:sz w:val="24"/>
            <w:szCs w:val="24"/>
            <w:lang w:eastAsia="ru-RU"/>
          </w:rPr>
          <w:t>статьей 57</w:t>
        </w:r>
      </w:hyperlink>
      <w:r w:rsidRPr="007936CA">
        <w:rPr>
          <w:rFonts w:ascii="Times New Roman" w:eastAsia="Times New Roman" w:hAnsi="Times New Roman" w:cs="Times New Roman"/>
          <w:sz w:val="24"/>
          <w:szCs w:val="24"/>
          <w:lang w:eastAsia="ru-RU"/>
        </w:rPr>
        <w:t xml:space="preserve"> Федерального закона № 248-ФЗ.</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4" w:history="1">
        <w:r w:rsidRPr="007936CA">
          <w:rPr>
            <w:rFonts w:ascii="Times New Roman" w:eastAsia="Times New Roman" w:hAnsi="Times New Roman" w:cs="Times New Roman"/>
            <w:sz w:val="24"/>
            <w:szCs w:val="24"/>
            <w:lang w:eastAsia="ru-RU"/>
          </w:rPr>
          <w:t>пункте 1.6</w:t>
        </w:r>
      </w:hyperlink>
      <w:r w:rsidRPr="007936CA">
        <w:rPr>
          <w:rFonts w:ascii="Times New Roman" w:eastAsia="Times New Roman" w:hAnsi="Times New Roman" w:cs="Times New Roman"/>
          <w:sz w:val="24"/>
          <w:szCs w:val="24"/>
          <w:lang w:eastAsia="ru-RU"/>
        </w:rPr>
        <w:t xml:space="preserve"> Положения. В решении о проведении контрольного (надзорного) мероприятия указываются сведения, установленные </w:t>
      </w:r>
      <w:hyperlink r:id="rId15" w:history="1">
        <w:r w:rsidRPr="007936CA">
          <w:rPr>
            <w:rFonts w:ascii="Times New Roman" w:eastAsia="Times New Roman" w:hAnsi="Times New Roman" w:cs="Times New Roman"/>
            <w:sz w:val="24"/>
            <w:szCs w:val="24"/>
            <w:lang w:eastAsia="ru-RU"/>
          </w:rPr>
          <w:t>частью 1 статьи 64</w:t>
        </w:r>
      </w:hyperlink>
      <w:r w:rsidRPr="007936CA">
        <w:rPr>
          <w:rFonts w:ascii="Times New Roman" w:eastAsia="Times New Roman" w:hAnsi="Times New Roman" w:cs="Times New Roman"/>
          <w:sz w:val="24"/>
          <w:szCs w:val="24"/>
          <w:lang w:eastAsia="ru-RU"/>
        </w:rPr>
        <w:t xml:space="preserve"> Федерального закона № 248-ФЗ,</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а) совершать действия, предусмотренные частью 2 статьи 29 Федерального закона № 248-ФЗ;</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б) использовать для фиксации доказательств нарушений обязательных требований фотосъемку, ауди</w:t>
      </w:r>
      <w:proofErr w:type="gramStart"/>
      <w:r w:rsidRPr="007936CA">
        <w:rPr>
          <w:rFonts w:ascii="Times New Roman" w:eastAsia="Times New Roman" w:hAnsi="Times New Roman" w:cs="Times New Roman"/>
          <w:sz w:val="24"/>
          <w:szCs w:val="24"/>
          <w:lang w:eastAsia="ru-RU"/>
        </w:rPr>
        <w:t>о-</w:t>
      </w:r>
      <w:proofErr w:type="gramEnd"/>
      <w:r w:rsidRPr="007936CA">
        <w:rPr>
          <w:rFonts w:ascii="Times New Roman" w:eastAsia="Times New Roman" w:hAnsi="Times New Roman" w:cs="Times New Roman"/>
          <w:sz w:val="24"/>
          <w:szCs w:val="24"/>
          <w:lang w:eastAsia="ru-RU"/>
        </w:rPr>
        <w:t xml:space="preserve"> и (или) видеозапись, если совершение указанных действий не запрещено федеральными законами.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7936CA">
        <w:rPr>
          <w:rFonts w:ascii="Arial" w:eastAsia="Times New Roman" w:hAnsi="Arial" w:cs="Arial"/>
          <w:sz w:val="24"/>
          <w:szCs w:val="24"/>
          <w:lang w:eastAsia="ru-RU"/>
        </w:rPr>
        <w:t xml:space="preserve"> </w:t>
      </w:r>
      <w:r w:rsidRPr="007936CA">
        <w:rPr>
          <w:rFonts w:ascii="Times New Roman" w:eastAsia="Times New Roman" w:hAnsi="Times New Roman" w:cs="Times New Roman"/>
          <w:sz w:val="24"/>
          <w:szCs w:val="24"/>
          <w:lang w:eastAsia="ru-RU"/>
        </w:rPr>
        <w:t>с указанием сроков их устранения;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г) возбуждать дела об административных правонарушениях по выявленным фактам нарушения законодательства Российской Федерации.</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4.7. 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936CA">
        <w:rPr>
          <w:rFonts w:ascii="Times New Roman" w:eastAsia="Times New Roman" w:hAnsi="Times New Roman" w:cs="Times New Roman"/>
          <w:sz w:val="24"/>
          <w:szCs w:val="24"/>
          <w:lang w:eastAsia="ru-RU"/>
        </w:rPr>
        <w:t>деятельности</w:t>
      </w:r>
      <w:proofErr w:type="gramEnd"/>
      <w:r w:rsidRPr="007936CA">
        <w:rPr>
          <w:rFonts w:ascii="Times New Roman" w:eastAsia="Times New Roman" w:hAnsi="Times New Roman" w:cs="Times New Roman"/>
          <w:sz w:val="24"/>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w:t>
      </w:r>
      <w:r w:rsidRPr="007936CA">
        <w:rPr>
          <w:rFonts w:ascii="Times New Roman" w:eastAsia="Times New Roman" w:hAnsi="Times New Roman" w:cs="Times New Roman"/>
          <w:sz w:val="24"/>
          <w:szCs w:val="24"/>
          <w:lang w:eastAsia="ru-RU"/>
        </w:rPr>
        <w:lastRenderedPageBreak/>
        <w:t xml:space="preserve">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6" w:history="1">
        <w:r w:rsidRPr="007936CA">
          <w:rPr>
            <w:rFonts w:ascii="Times New Roman" w:eastAsia="Times New Roman" w:hAnsi="Times New Roman" w:cs="Times New Roman"/>
            <w:sz w:val="24"/>
            <w:szCs w:val="24"/>
            <w:lang w:eastAsia="ru-RU"/>
          </w:rPr>
          <w:t>частями 4</w:t>
        </w:r>
      </w:hyperlink>
      <w:r w:rsidRPr="007936CA">
        <w:rPr>
          <w:rFonts w:ascii="Times New Roman" w:eastAsia="Times New Roman" w:hAnsi="Times New Roman" w:cs="Times New Roman"/>
          <w:sz w:val="24"/>
          <w:szCs w:val="24"/>
          <w:lang w:eastAsia="ru-RU"/>
        </w:rPr>
        <w:t xml:space="preserve"> и </w:t>
      </w:r>
      <w:hyperlink r:id="rId17" w:history="1">
        <w:r w:rsidRPr="007936CA">
          <w:rPr>
            <w:rFonts w:ascii="Times New Roman" w:eastAsia="Times New Roman" w:hAnsi="Times New Roman" w:cs="Times New Roman"/>
            <w:sz w:val="24"/>
            <w:szCs w:val="24"/>
            <w:lang w:eastAsia="ru-RU"/>
          </w:rPr>
          <w:t>5 статьи 21</w:t>
        </w:r>
      </w:hyperlink>
      <w:r w:rsidRPr="007936CA">
        <w:rPr>
          <w:rFonts w:ascii="Times New Roman" w:eastAsia="Times New Roman" w:hAnsi="Times New Roman" w:cs="Times New Roman"/>
          <w:sz w:val="24"/>
          <w:szCs w:val="24"/>
          <w:lang w:eastAsia="ru-RU"/>
        </w:rPr>
        <w:t xml:space="preserve"> Федерального закона № 248-ФЗ. В этом случае должностные лица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w:t>
      </w:r>
      <w:proofErr w:type="spellStart"/>
      <w:r w:rsidRPr="007936CA">
        <w:rPr>
          <w:rFonts w:ascii="Times New Roman" w:eastAsia="Times New Roman" w:hAnsi="Times New Roman" w:cs="Times New Roman"/>
          <w:sz w:val="24"/>
          <w:szCs w:val="24"/>
          <w:lang w:eastAsia="ru-RU"/>
        </w:rPr>
        <w:t>пунтом</w:t>
      </w:r>
      <w:proofErr w:type="spellEnd"/>
      <w:r w:rsidRPr="007936CA">
        <w:rPr>
          <w:rFonts w:ascii="Times New Roman" w:eastAsia="Times New Roman" w:hAnsi="Times New Roman" w:cs="Times New Roman"/>
          <w:sz w:val="24"/>
          <w:szCs w:val="24"/>
          <w:lang w:eastAsia="ru-RU"/>
        </w:rPr>
        <w:t xml:space="preserve"> 5.5.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сведений, отнесенных законодательством Российской Федерации к государственной тайне;</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объектов, территорий, которые законодательством Российской Федерации отнесены к режимным и особо важным объектам.</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4.13. </w:t>
      </w:r>
      <w:proofErr w:type="gramStart"/>
      <w:r w:rsidRPr="007936CA">
        <w:rPr>
          <w:rFonts w:ascii="Times New Roman" w:eastAsia="Times New Roman" w:hAnsi="Times New Roman" w:cs="Times New Roman"/>
          <w:sz w:val="24"/>
          <w:szCs w:val="24"/>
          <w:lang w:eastAsia="ru-RU"/>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7936CA">
        <w:rPr>
          <w:rFonts w:ascii="Times New Roman" w:eastAsia="Times New Roman" w:hAnsi="Times New Roman" w:cs="Times New Roman"/>
          <w:sz w:val="24"/>
          <w:szCs w:val="24"/>
          <w:lang w:eastAsia="ru-RU"/>
        </w:rPr>
        <w:t xml:space="preserve"> </w:t>
      </w:r>
      <w:proofErr w:type="gramStart"/>
      <w:r w:rsidRPr="007936CA">
        <w:rPr>
          <w:rFonts w:ascii="Times New Roman" w:eastAsia="Times New Roman" w:hAnsi="Times New Roman" w:cs="Times New Roman"/>
          <w:sz w:val="24"/>
          <w:szCs w:val="24"/>
          <w:lang w:eastAsia="ru-RU"/>
        </w:rPr>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lastRenderedPageBreak/>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4.14. Выездное обследование проводится в порядке, установленном статьей 75 Федерального закона № 248-ФЗ.</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320023" w:rsidRPr="007936CA" w:rsidRDefault="00320023" w:rsidP="00320023">
      <w:pPr>
        <w:spacing w:after="0" w:line="240" w:lineRule="auto"/>
        <w:ind w:left="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осмотр;</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инструментальное обследование (с применением видеозаписи);</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испытание.</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Кроме случаев, установленных частью 2 статьи 87 Федерального закона № 248-ФЗ</w:t>
      </w:r>
      <w:bookmarkStart w:id="5" w:name="sdfootnote1anc"/>
      <w:r w:rsidRPr="007936CA">
        <w:rPr>
          <w:rFonts w:ascii="Times New Roman" w:eastAsia="Times New Roman" w:hAnsi="Times New Roman" w:cs="Times New Roman"/>
          <w:sz w:val="24"/>
          <w:szCs w:val="24"/>
          <w:lang w:eastAsia="ru-RU"/>
        </w:rPr>
        <w:fldChar w:fldCharType="begin"/>
      </w:r>
      <w:r w:rsidRPr="007936CA">
        <w:rPr>
          <w:rFonts w:ascii="Times New Roman" w:eastAsia="Times New Roman" w:hAnsi="Times New Roman" w:cs="Times New Roman"/>
          <w:sz w:val="24"/>
          <w:szCs w:val="24"/>
          <w:lang w:eastAsia="ru-RU"/>
        </w:rPr>
        <w:instrText xml:space="preserve"> HYPERLINK "" \l "sdfootnote1sym" </w:instrText>
      </w:r>
      <w:r w:rsidRPr="007936CA">
        <w:rPr>
          <w:rFonts w:ascii="Times New Roman" w:eastAsia="Times New Roman" w:hAnsi="Times New Roman" w:cs="Times New Roman"/>
          <w:sz w:val="24"/>
          <w:szCs w:val="24"/>
          <w:lang w:eastAsia="ru-RU"/>
        </w:rPr>
        <w:fldChar w:fldCharType="separate"/>
      </w:r>
      <w:r w:rsidRPr="007936CA">
        <w:rPr>
          <w:rFonts w:ascii="Times New Roman" w:eastAsia="Times New Roman" w:hAnsi="Times New Roman" w:cs="Times New Roman"/>
          <w:sz w:val="24"/>
          <w:szCs w:val="24"/>
          <w:u w:val="single"/>
          <w:vertAlign w:val="superscript"/>
          <w:lang w:eastAsia="ru-RU"/>
        </w:rPr>
        <w:t>1</w:t>
      </w:r>
      <w:r w:rsidRPr="007936CA">
        <w:rPr>
          <w:rFonts w:ascii="Times New Roman" w:eastAsia="Times New Roman" w:hAnsi="Times New Roman" w:cs="Times New Roman"/>
          <w:sz w:val="24"/>
          <w:szCs w:val="24"/>
          <w:lang w:eastAsia="ru-RU"/>
        </w:rPr>
        <w:fldChar w:fldCharType="end"/>
      </w:r>
      <w:bookmarkEnd w:id="5"/>
      <w:r w:rsidRPr="007936CA">
        <w:rPr>
          <w:rFonts w:ascii="Times New Roman" w:eastAsia="Times New Roman" w:hAnsi="Times New Roman" w:cs="Times New Roman"/>
          <w:sz w:val="24"/>
          <w:szCs w:val="24"/>
          <w:lang w:eastAsia="ru-RU"/>
        </w:rPr>
        <w:t xml:space="preserve">, по результатам проведения контрольного (надзорного) мероприятия без взаимодействия акт контрольного (надзорного) мероприятия не составляется.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4.15. </w:t>
      </w:r>
      <w:r w:rsidRPr="007936CA">
        <w:rPr>
          <w:rFonts w:ascii="Times New Roman" w:eastAsia="Times New Roman" w:hAnsi="Times New Roman" w:cs="Times New Roman"/>
          <w:b/>
          <w:sz w:val="24"/>
          <w:szCs w:val="24"/>
          <w:lang w:eastAsia="ru-RU"/>
        </w:rPr>
        <w:t>Инспекционный визит</w:t>
      </w:r>
      <w:r w:rsidRPr="007936CA">
        <w:rPr>
          <w:rFonts w:ascii="Times New Roman" w:eastAsia="Times New Roman" w:hAnsi="Times New Roman" w:cs="Times New Roman"/>
          <w:sz w:val="24"/>
          <w:szCs w:val="24"/>
          <w:lang w:eastAsia="ru-RU"/>
        </w:rPr>
        <w:t xml:space="preserve">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В ходе инспекционного визита могут совершаться следующие контрольные (надзорные) действия: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осмотр;</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опрос;</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получение письменных объяснений;</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инструментальное обследование.</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7936CA">
          <w:rPr>
            <w:rFonts w:ascii="Times New Roman" w:eastAsia="Times New Roman" w:hAnsi="Times New Roman" w:cs="Times New Roman"/>
            <w:sz w:val="24"/>
            <w:szCs w:val="24"/>
            <w:lang w:eastAsia="ru-RU"/>
          </w:rPr>
          <w:t>пунктами 3</w:t>
        </w:r>
      </w:hyperlink>
      <w:r w:rsidRPr="007936CA">
        <w:rPr>
          <w:rFonts w:ascii="Times New Roman" w:eastAsia="Times New Roman" w:hAnsi="Times New Roman" w:cs="Times New Roman"/>
          <w:sz w:val="24"/>
          <w:szCs w:val="24"/>
          <w:lang w:eastAsia="ru-RU"/>
        </w:rPr>
        <w:t xml:space="preserve">, </w:t>
      </w:r>
      <w:hyperlink r:id="rId19" w:history="1">
        <w:r w:rsidRPr="007936CA">
          <w:rPr>
            <w:rFonts w:ascii="Times New Roman" w:eastAsia="Times New Roman" w:hAnsi="Times New Roman" w:cs="Times New Roman"/>
            <w:sz w:val="24"/>
            <w:szCs w:val="24"/>
            <w:lang w:eastAsia="ru-RU"/>
          </w:rPr>
          <w:t>4</w:t>
        </w:r>
      </w:hyperlink>
      <w:r w:rsidRPr="007936CA">
        <w:rPr>
          <w:rFonts w:ascii="Times New Roman" w:eastAsia="Times New Roman" w:hAnsi="Times New Roman" w:cs="Times New Roman"/>
          <w:sz w:val="24"/>
          <w:szCs w:val="24"/>
          <w:lang w:eastAsia="ru-RU"/>
        </w:rPr>
        <w:t xml:space="preserve">, </w:t>
      </w:r>
      <w:hyperlink r:id="rId20" w:history="1">
        <w:r w:rsidRPr="007936CA">
          <w:rPr>
            <w:rFonts w:ascii="Times New Roman" w:eastAsia="Times New Roman" w:hAnsi="Times New Roman" w:cs="Times New Roman"/>
            <w:sz w:val="24"/>
            <w:szCs w:val="24"/>
            <w:lang w:eastAsia="ru-RU"/>
          </w:rPr>
          <w:t>6</w:t>
        </w:r>
      </w:hyperlink>
      <w:r w:rsidRPr="007936CA">
        <w:rPr>
          <w:rFonts w:ascii="Times New Roman" w:eastAsia="Times New Roman" w:hAnsi="Times New Roman" w:cs="Times New Roman"/>
          <w:sz w:val="24"/>
          <w:szCs w:val="24"/>
          <w:lang w:eastAsia="ru-RU"/>
        </w:rPr>
        <w:t xml:space="preserve">, </w:t>
      </w:r>
      <w:hyperlink r:id="rId21" w:history="1">
        <w:r w:rsidRPr="007936CA">
          <w:rPr>
            <w:rFonts w:ascii="Times New Roman" w:eastAsia="Times New Roman" w:hAnsi="Times New Roman" w:cs="Times New Roman"/>
            <w:sz w:val="24"/>
            <w:szCs w:val="24"/>
            <w:lang w:eastAsia="ru-RU"/>
          </w:rPr>
          <w:t>8 части 1</w:t>
        </w:r>
      </w:hyperlink>
      <w:r w:rsidRPr="007936CA">
        <w:rPr>
          <w:rFonts w:ascii="Times New Roman" w:eastAsia="Times New Roman" w:hAnsi="Times New Roman" w:cs="Times New Roman"/>
          <w:sz w:val="24"/>
          <w:szCs w:val="24"/>
          <w:lang w:eastAsia="ru-RU"/>
        </w:rPr>
        <w:t xml:space="preserve">, </w:t>
      </w:r>
      <w:hyperlink r:id="rId22" w:history="1">
        <w:r w:rsidRPr="007936CA">
          <w:rPr>
            <w:rFonts w:ascii="Times New Roman" w:eastAsia="Times New Roman" w:hAnsi="Times New Roman" w:cs="Times New Roman"/>
            <w:sz w:val="24"/>
            <w:szCs w:val="24"/>
            <w:lang w:eastAsia="ru-RU"/>
          </w:rPr>
          <w:t>частью 3 статьи 57</w:t>
        </w:r>
      </w:hyperlink>
      <w:r w:rsidRPr="007936CA">
        <w:rPr>
          <w:rFonts w:ascii="Times New Roman" w:eastAsia="Times New Roman" w:hAnsi="Times New Roman" w:cs="Times New Roman"/>
          <w:sz w:val="24"/>
          <w:szCs w:val="24"/>
          <w:lang w:eastAsia="ru-RU"/>
        </w:rPr>
        <w:t xml:space="preserve"> и </w:t>
      </w:r>
      <w:hyperlink r:id="rId23" w:history="1">
        <w:r w:rsidRPr="007936CA">
          <w:rPr>
            <w:rFonts w:ascii="Times New Roman" w:eastAsia="Times New Roman" w:hAnsi="Times New Roman" w:cs="Times New Roman"/>
            <w:sz w:val="24"/>
            <w:szCs w:val="24"/>
            <w:lang w:eastAsia="ru-RU"/>
          </w:rPr>
          <w:t>частью 12 статьи 66</w:t>
        </w:r>
      </w:hyperlink>
      <w:r w:rsidRPr="007936CA">
        <w:rPr>
          <w:rFonts w:ascii="Times New Roman" w:eastAsia="Times New Roman" w:hAnsi="Times New Roman" w:cs="Times New Roman"/>
          <w:sz w:val="24"/>
          <w:szCs w:val="24"/>
          <w:lang w:eastAsia="ru-RU"/>
        </w:rPr>
        <w:t xml:space="preserve"> Федерального закона № 248-ФЗ. </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4.16. </w:t>
      </w:r>
      <w:r w:rsidRPr="007936CA">
        <w:rPr>
          <w:rFonts w:ascii="Times New Roman" w:eastAsia="Times New Roman" w:hAnsi="Times New Roman" w:cs="Times New Roman"/>
          <w:b/>
          <w:sz w:val="24"/>
          <w:szCs w:val="24"/>
          <w:lang w:eastAsia="ru-RU"/>
        </w:rPr>
        <w:t>Документарная проверка</w:t>
      </w:r>
      <w:r w:rsidRPr="007936CA">
        <w:rPr>
          <w:rFonts w:ascii="Times New Roman" w:eastAsia="Times New Roman" w:hAnsi="Times New Roman" w:cs="Times New Roman"/>
          <w:sz w:val="24"/>
          <w:szCs w:val="24"/>
          <w:lang w:eastAsia="ru-RU"/>
        </w:rPr>
        <w:t xml:space="preserve"> проводится в порядке, установленном статьей 72 Федерального закона № 248-ФЗ.</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lastRenderedPageBreak/>
        <w:t>В ходе документарной проверки могут совершаться следующие контрольные действия: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получение письменных объяснений;</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истребование документов;</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 экспертиза.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Срок проведения документарной проверки не может превышать десять рабочих дней. </w:t>
      </w:r>
      <w:proofErr w:type="gramStart"/>
      <w:r w:rsidRPr="007936CA">
        <w:rPr>
          <w:rFonts w:ascii="Times New Roman" w:eastAsia="Times New Roman" w:hAnsi="Times New Roman" w:cs="Times New Roman"/>
          <w:sz w:val="24"/>
          <w:szCs w:val="24"/>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936CA">
        <w:rPr>
          <w:rFonts w:ascii="Times New Roman" w:eastAsia="Times New Roman" w:hAnsi="Times New Roman" w:cs="Times New Roman"/>
          <w:sz w:val="24"/>
          <w:szCs w:val="24"/>
          <w:lang w:eastAsia="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history="1">
        <w:r w:rsidRPr="007936CA">
          <w:rPr>
            <w:rFonts w:ascii="Times New Roman" w:eastAsia="Times New Roman" w:hAnsi="Times New Roman" w:cs="Times New Roman"/>
            <w:sz w:val="24"/>
            <w:szCs w:val="24"/>
            <w:lang w:eastAsia="ru-RU"/>
          </w:rPr>
          <w:t>пунктами 3</w:t>
        </w:r>
      </w:hyperlink>
      <w:r w:rsidRPr="007936CA">
        <w:rPr>
          <w:rFonts w:ascii="Times New Roman" w:eastAsia="Times New Roman" w:hAnsi="Times New Roman" w:cs="Times New Roman"/>
          <w:sz w:val="24"/>
          <w:szCs w:val="24"/>
          <w:lang w:eastAsia="ru-RU"/>
        </w:rPr>
        <w:t xml:space="preserve">, </w:t>
      </w:r>
      <w:hyperlink r:id="rId25" w:history="1">
        <w:r w:rsidRPr="007936CA">
          <w:rPr>
            <w:rFonts w:ascii="Times New Roman" w:eastAsia="Times New Roman" w:hAnsi="Times New Roman" w:cs="Times New Roman"/>
            <w:sz w:val="24"/>
            <w:szCs w:val="24"/>
            <w:lang w:eastAsia="ru-RU"/>
          </w:rPr>
          <w:t>4</w:t>
        </w:r>
      </w:hyperlink>
      <w:r w:rsidRPr="007936CA">
        <w:rPr>
          <w:rFonts w:ascii="Times New Roman" w:eastAsia="Times New Roman" w:hAnsi="Times New Roman" w:cs="Times New Roman"/>
          <w:sz w:val="24"/>
          <w:szCs w:val="24"/>
          <w:lang w:eastAsia="ru-RU"/>
        </w:rPr>
        <w:t xml:space="preserve">, </w:t>
      </w:r>
      <w:hyperlink r:id="rId26" w:history="1">
        <w:r w:rsidRPr="007936CA">
          <w:rPr>
            <w:rFonts w:ascii="Times New Roman" w:eastAsia="Times New Roman" w:hAnsi="Times New Roman" w:cs="Times New Roman"/>
            <w:sz w:val="24"/>
            <w:szCs w:val="24"/>
            <w:lang w:eastAsia="ru-RU"/>
          </w:rPr>
          <w:t>6</w:t>
        </w:r>
      </w:hyperlink>
      <w:r w:rsidRPr="007936CA">
        <w:rPr>
          <w:rFonts w:ascii="Times New Roman" w:eastAsia="Times New Roman" w:hAnsi="Times New Roman" w:cs="Times New Roman"/>
          <w:sz w:val="24"/>
          <w:szCs w:val="24"/>
          <w:lang w:eastAsia="ru-RU"/>
        </w:rPr>
        <w:t xml:space="preserve">, </w:t>
      </w:r>
      <w:hyperlink r:id="rId27" w:history="1">
        <w:r w:rsidRPr="007936CA">
          <w:rPr>
            <w:rFonts w:ascii="Times New Roman" w:eastAsia="Times New Roman" w:hAnsi="Times New Roman" w:cs="Times New Roman"/>
            <w:sz w:val="24"/>
            <w:szCs w:val="24"/>
            <w:lang w:eastAsia="ru-RU"/>
          </w:rPr>
          <w:t>8 части 1 статьи 57</w:t>
        </w:r>
      </w:hyperlink>
      <w:r w:rsidRPr="007936CA">
        <w:rPr>
          <w:rFonts w:ascii="Times New Roman" w:eastAsia="Times New Roman" w:hAnsi="Times New Roman" w:cs="Times New Roman"/>
          <w:sz w:val="24"/>
          <w:szCs w:val="24"/>
          <w:lang w:eastAsia="ru-RU"/>
        </w:rPr>
        <w:t xml:space="preserve"> Федерального закона № 248-ФЗ. </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4.17. </w:t>
      </w:r>
      <w:r w:rsidRPr="007936CA">
        <w:rPr>
          <w:rFonts w:ascii="Times New Roman" w:eastAsia="Times New Roman" w:hAnsi="Times New Roman" w:cs="Times New Roman"/>
          <w:b/>
          <w:sz w:val="24"/>
          <w:szCs w:val="24"/>
          <w:lang w:eastAsia="ru-RU"/>
        </w:rPr>
        <w:t>Выездная проверка проводится</w:t>
      </w:r>
      <w:r w:rsidRPr="007936CA">
        <w:rPr>
          <w:rFonts w:ascii="Times New Roman" w:eastAsia="Times New Roman" w:hAnsi="Times New Roman" w:cs="Times New Roman"/>
          <w:sz w:val="24"/>
          <w:szCs w:val="24"/>
          <w:lang w:eastAsia="ru-RU"/>
        </w:rPr>
        <w:t xml:space="preserve">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В ходе выездной проверки могут совершаться следующие контрольные действия: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осмотр;</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досмотр;</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опрос;</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получение письменных объяснений;</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истребование документов;</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инструментальное обследование.</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history="1">
        <w:r w:rsidRPr="007936CA">
          <w:rPr>
            <w:rFonts w:ascii="Times New Roman" w:eastAsia="Times New Roman" w:hAnsi="Times New Roman" w:cs="Times New Roman"/>
            <w:sz w:val="24"/>
            <w:szCs w:val="24"/>
            <w:lang w:eastAsia="ru-RU"/>
          </w:rPr>
          <w:t>пунктами 3</w:t>
        </w:r>
      </w:hyperlink>
      <w:r w:rsidRPr="007936CA">
        <w:rPr>
          <w:rFonts w:ascii="Times New Roman" w:eastAsia="Times New Roman" w:hAnsi="Times New Roman" w:cs="Times New Roman"/>
          <w:sz w:val="24"/>
          <w:szCs w:val="24"/>
          <w:lang w:eastAsia="ru-RU"/>
        </w:rPr>
        <w:t xml:space="preserve">, </w:t>
      </w:r>
      <w:hyperlink r:id="rId29" w:history="1">
        <w:r w:rsidRPr="007936CA">
          <w:rPr>
            <w:rFonts w:ascii="Times New Roman" w:eastAsia="Times New Roman" w:hAnsi="Times New Roman" w:cs="Times New Roman"/>
            <w:sz w:val="24"/>
            <w:szCs w:val="24"/>
            <w:lang w:eastAsia="ru-RU"/>
          </w:rPr>
          <w:t>4</w:t>
        </w:r>
      </w:hyperlink>
      <w:r w:rsidRPr="007936CA">
        <w:rPr>
          <w:rFonts w:ascii="Times New Roman" w:eastAsia="Times New Roman" w:hAnsi="Times New Roman" w:cs="Times New Roman"/>
          <w:sz w:val="24"/>
          <w:szCs w:val="24"/>
          <w:lang w:eastAsia="ru-RU"/>
        </w:rPr>
        <w:t xml:space="preserve">, </w:t>
      </w:r>
      <w:hyperlink r:id="rId30" w:history="1">
        <w:r w:rsidRPr="007936CA">
          <w:rPr>
            <w:rFonts w:ascii="Times New Roman" w:eastAsia="Times New Roman" w:hAnsi="Times New Roman" w:cs="Times New Roman"/>
            <w:sz w:val="24"/>
            <w:szCs w:val="24"/>
            <w:lang w:eastAsia="ru-RU"/>
          </w:rPr>
          <w:t>6</w:t>
        </w:r>
      </w:hyperlink>
      <w:r w:rsidRPr="007936CA">
        <w:rPr>
          <w:rFonts w:ascii="Times New Roman" w:eastAsia="Times New Roman" w:hAnsi="Times New Roman" w:cs="Times New Roman"/>
          <w:sz w:val="24"/>
          <w:szCs w:val="24"/>
          <w:lang w:eastAsia="ru-RU"/>
        </w:rPr>
        <w:t xml:space="preserve">, </w:t>
      </w:r>
      <w:hyperlink r:id="rId31" w:history="1">
        <w:r w:rsidRPr="007936CA">
          <w:rPr>
            <w:rFonts w:ascii="Times New Roman" w:eastAsia="Times New Roman" w:hAnsi="Times New Roman" w:cs="Times New Roman"/>
            <w:sz w:val="24"/>
            <w:szCs w:val="24"/>
            <w:lang w:eastAsia="ru-RU"/>
          </w:rPr>
          <w:t>8 части 1</w:t>
        </w:r>
      </w:hyperlink>
      <w:r w:rsidRPr="007936CA">
        <w:rPr>
          <w:rFonts w:ascii="Times New Roman" w:eastAsia="Times New Roman" w:hAnsi="Times New Roman" w:cs="Times New Roman"/>
          <w:sz w:val="24"/>
          <w:szCs w:val="24"/>
          <w:lang w:eastAsia="ru-RU"/>
        </w:rPr>
        <w:t xml:space="preserve">, </w:t>
      </w:r>
      <w:hyperlink r:id="rId32" w:history="1">
        <w:r w:rsidRPr="007936CA">
          <w:rPr>
            <w:rFonts w:ascii="Times New Roman" w:eastAsia="Times New Roman" w:hAnsi="Times New Roman" w:cs="Times New Roman"/>
            <w:sz w:val="24"/>
            <w:szCs w:val="24"/>
            <w:lang w:eastAsia="ru-RU"/>
          </w:rPr>
          <w:t>частью 3 статьи 57</w:t>
        </w:r>
      </w:hyperlink>
      <w:r w:rsidRPr="007936CA">
        <w:rPr>
          <w:rFonts w:ascii="Times New Roman" w:eastAsia="Times New Roman" w:hAnsi="Times New Roman" w:cs="Times New Roman"/>
          <w:sz w:val="24"/>
          <w:szCs w:val="24"/>
          <w:lang w:eastAsia="ru-RU"/>
        </w:rPr>
        <w:t xml:space="preserve"> и </w:t>
      </w:r>
      <w:hyperlink r:id="rId33" w:history="1">
        <w:r w:rsidRPr="007936CA">
          <w:rPr>
            <w:rFonts w:ascii="Times New Roman" w:eastAsia="Times New Roman" w:hAnsi="Times New Roman" w:cs="Times New Roman"/>
            <w:sz w:val="24"/>
            <w:szCs w:val="24"/>
            <w:lang w:eastAsia="ru-RU"/>
          </w:rPr>
          <w:t>частями 12</w:t>
        </w:r>
      </w:hyperlink>
      <w:r w:rsidRPr="007936CA">
        <w:rPr>
          <w:rFonts w:ascii="Times New Roman" w:eastAsia="Times New Roman" w:hAnsi="Times New Roman" w:cs="Times New Roman"/>
          <w:sz w:val="24"/>
          <w:szCs w:val="24"/>
          <w:lang w:eastAsia="ru-RU"/>
        </w:rPr>
        <w:t xml:space="preserve"> и </w:t>
      </w:r>
      <w:hyperlink r:id="rId34" w:history="1">
        <w:r w:rsidRPr="007936CA">
          <w:rPr>
            <w:rFonts w:ascii="Times New Roman" w:eastAsia="Times New Roman" w:hAnsi="Times New Roman" w:cs="Times New Roman"/>
            <w:sz w:val="24"/>
            <w:szCs w:val="24"/>
            <w:lang w:eastAsia="ru-RU"/>
          </w:rPr>
          <w:t>12.1 статьи 66</w:t>
        </w:r>
      </w:hyperlink>
      <w:r w:rsidRPr="007936CA">
        <w:rPr>
          <w:rFonts w:ascii="Times New Roman" w:eastAsia="Times New Roman" w:hAnsi="Times New Roman" w:cs="Times New Roman"/>
          <w:sz w:val="24"/>
          <w:szCs w:val="24"/>
          <w:lang w:eastAsia="ru-RU"/>
        </w:rPr>
        <w:t xml:space="preserve"> Федерального закона № 248-ФЗ.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Срок проведения выездной проверки не может превышать десять рабочих дней. </w:t>
      </w:r>
      <w:proofErr w:type="gramStart"/>
      <w:r w:rsidRPr="007936CA">
        <w:rPr>
          <w:rFonts w:ascii="Times New Roman" w:eastAsia="Times New Roman" w:hAnsi="Times New Roman" w:cs="Times New Roman"/>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936CA">
        <w:rPr>
          <w:rFonts w:ascii="Times New Roman" w:eastAsia="Times New Roman" w:hAnsi="Times New Roman" w:cs="Times New Roman"/>
          <w:sz w:val="24"/>
          <w:szCs w:val="24"/>
          <w:lang w:eastAsia="ru-RU"/>
        </w:rPr>
        <w:t>микропредприятия</w:t>
      </w:r>
      <w:proofErr w:type="spellEnd"/>
      <w:r w:rsidRPr="007936CA">
        <w:rPr>
          <w:rFonts w:ascii="Times New Roman" w:eastAsia="Times New Roman" w:hAnsi="Times New Roman" w:cs="Times New Roman"/>
          <w:sz w:val="24"/>
          <w:szCs w:val="24"/>
          <w:lang w:eastAsia="ru-RU"/>
        </w:rPr>
        <w:t xml:space="preserve">, за исключением выездной проверки, основанием для проведения которой является </w:t>
      </w:r>
      <w:hyperlink r:id="rId35" w:history="1">
        <w:r w:rsidRPr="007936CA">
          <w:rPr>
            <w:rFonts w:ascii="Times New Roman" w:eastAsia="Times New Roman" w:hAnsi="Times New Roman" w:cs="Times New Roman"/>
            <w:sz w:val="24"/>
            <w:szCs w:val="24"/>
            <w:lang w:eastAsia="ru-RU"/>
          </w:rPr>
          <w:t>пункт 6 части 1 статьи 57</w:t>
        </w:r>
      </w:hyperlink>
      <w:r w:rsidRPr="007936CA">
        <w:rPr>
          <w:rFonts w:ascii="Times New Roman" w:eastAsia="Times New Roman" w:hAnsi="Times New Roman" w:cs="Times New Roman"/>
          <w:sz w:val="24"/>
          <w:szCs w:val="24"/>
          <w:lang w:eastAsia="ru-RU"/>
        </w:rPr>
        <w:t xml:space="preserve"> Федерального закона № 248-ФЗ и которая для </w:t>
      </w:r>
      <w:proofErr w:type="spellStart"/>
      <w:r w:rsidRPr="007936CA">
        <w:rPr>
          <w:rFonts w:ascii="Times New Roman" w:eastAsia="Times New Roman" w:hAnsi="Times New Roman" w:cs="Times New Roman"/>
          <w:sz w:val="24"/>
          <w:szCs w:val="24"/>
          <w:lang w:eastAsia="ru-RU"/>
        </w:rPr>
        <w:t>микропредприятия</w:t>
      </w:r>
      <w:proofErr w:type="spellEnd"/>
      <w:r w:rsidRPr="007936CA">
        <w:rPr>
          <w:rFonts w:ascii="Times New Roman" w:eastAsia="Times New Roman" w:hAnsi="Times New Roman" w:cs="Times New Roman"/>
          <w:sz w:val="24"/>
          <w:szCs w:val="24"/>
          <w:lang w:eastAsia="ru-RU"/>
        </w:rPr>
        <w:t xml:space="preserve"> не может продолжаться более сорока часов. </w:t>
      </w:r>
      <w:proofErr w:type="gramEnd"/>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320023" w:rsidRPr="007936CA" w:rsidRDefault="00320023" w:rsidP="00320023">
      <w:pPr>
        <w:spacing w:after="0" w:line="240" w:lineRule="auto"/>
        <w:ind w:left="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нахождение на стационарном лечении в медицинском учреждении;</w:t>
      </w:r>
    </w:p>
    <w:p w:rsidR="00320023" w:rsidRPr="007936CA" w:rsidRDefault="00320023" w:rsidP="00320023">
      <w:pPr>
        <w:spacing w:after="0" w:line="240" w:lineRule="auto"/>
        <w:ind w:left="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нахождение за пределами Российской Федерации;</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lastRenderedPageBreak/>
        <w:t>- административный арест;</w:t>
      </w:r>
    </w:p>
    <w:p w:rsidR="007936CA" w:rsidRPr="007936CA" w:rsidRDefault="00320023" w:rsidP="007936CA">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r w:rsidR="007936CA" w:rsidRPr="007936CA">
        <w:rPr>
          <w:rFonts w:ascii="Times New Roman" w:eastAsia="Times New Roman" w:hAnsi="Times New Roman" w:cs="Times New Roman"/>
          <w:sz w:val="24"/>
          <w:szCs w:val="24"/>
          <w:lang w:eastAsia="ru-RU"/>
        </w:rPr>
        <w:t xml:space="preserve"> </w:t>
      </w:r>
    </w:p>
    <w:p w:rsidR="00320023" w:rsidRPr="007936CA" w:rsidRDefault="00320023" w:rsidP="007936CA">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Информация лица должна содержать:</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а) описание обстоятельств непреодолимой силы и их продолжительность;</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в) указание на срок, необходимый для устранения обстоятельств, препятствующих присутствию при проведении контрольного мероприятия.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20023" w:rsidRPr="007936CA" w:rsidRDefault="00320023" w:rsidP="00320023">
      <w:pPr>
        <w:spacing w:after="0" w:line="240" w:lineRule="auto"/>
        <w:ind w:left="709"/>
        <w:jc w:val="both"/>
        <w:rPr>
          <w:rFonts w:ascii="Times New Roman" w:eastAsia="Times New Roman" w:hAnsi="Times New Roman" w:cs="Times New Roman"/>
          <w:sz w:val="24"/>
          <w:szCs w:val="24"/>
          <w:lang w:eastAsia="ru-RU"/>
        </w:rPr>
      </w:pPr>
    </w:p>
    <w:p w:rsidR="00320023" w:rsidRPr="007936CA" w:rsidRDefault="00320023" w:rsidP="007936CA">
      <w:pPr>
        <w:spacing w:after="0" w:line="240" w:lineRule="auto"/>
        <w:ind w:left="709"/>
        <w:jc w:val="center"/>
        <w:rPr>
          <w:rFonts w:ascii="Times New Roman" w:eastAsia="Times New Roman" w:hAnsi="Times New Roman" w:cs="Times New Roman"/>
          <w:sz w:val="24"/>
          <w:szCs w:val="24"/>
          <w:lang w:eastAsia="ru-RU"/>
        </w:rPr>
      </w:pPr>
      <w:r w:rsidRPr="007936CA">
        <w:rPr>
          <w:rFonts w:ascii="Times New Roman" w:eastAsia="Times New Roman" w:hAnsi="Times New Roman" w:cs="Times New Roman"/>
          <w:b/>
          <w:bCs/>
          <w:sz w:val="24"/>
          <w:szCs w:val="24"/>
          <w:lang w:val="en-US" w:eastAsia="ru-RU"/>
        </w:rPr>
        <w:t>V</w:t>
      </w:r>
      <w:r w:rsidRPr="007936CA">
        <w:rPr>
          <w:rFonts w:ascii="Times New Roman" w:eastAsia="Times New Roman" w:hAnsi="Times New Roman" w:cs="Times New Roman"/>
          <w:b/>
          <w:bCs/>
          <w:sz w:val="24"/>
          <w:szCs w:val="24"/>
          <w:lang w:eastAsia="ru-RU"/>
        </w:rPr>
        <w:t>. Результаты контрольного мероприятия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5.1. </w:t>
      </w:r>
      <w:proofErr w:type="gramStart"/>
      <w:r w:rsidRPr="007936CA">
        <w:rPr>
          <w:rFonts w:ascii="Times New Roman" w:eastAsia="Times New Roman" w:hAnsi="Times New Roman" w:cs="Times New Roman"/>
          <w:sz w:val="24"/>
          <w:szCs w:val="24"/>
          <w:lang w:eastAsia="ru-RU"/>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rsidRPr="007936CA">
        <w:rPr>
          <w:rFonts w:ascii="Times New Roman" w:eastAsia="Times New Roman" w:hAnsi="Times New Roman" w:cs="Times New Roman"/>
          <w:sz w:val="24"/>
          <w:szCs w:val="24"/>
          <w:lang w:eastAsia="ru-RU"/>
        </w:rPr>
        <w:t>,</w:t>
      </w:r>
      <w:proofErr w:type="gramEnd"/>
      <w:r w:rsidRPr="007936CA">
        <w:rPr>
          <w:rFonts w:ascii="Times New Roman" w:eastAsia="Times New Roman" w:hAnsi="Times New Roman" w:cs="Times New Roman"/>
          <w:sz w:val="24"/>
          <w:szCs w:val="24"/>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Акт составляется в сроки, определенные частью 3 статьи 87 Федерального закона № 248-ФЗ. </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 с контролируемым лицом.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lastRenderedPageBreak/>
        <w:t xml:space="preserve">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6" w:history="1">
        <w:r w:rsidRPr="007936CA">
          <w:rPr>
            <w:rFonts w:ascii="Times New Roman" w:eastAsia="Times New Roman" w:hAnsi="Times New Roman" w:cs="Times New Roman"/>
            <w:sz w:val="24"/>
            <w:szCs w:val="24"/>
            <w:lang w:eastAsia="ru-RU"/>
          </w:rPr>
          <w:t>статьями 39</w:t>
        </w:r>
      </w:hyperlink>
      <w:r w:rsidRPr="007936CA">
        <w:rPr>
          <w:rFonts w:ascii="Times New Roman" w:eastAsia="Times New Roman" w:hAnsi="Times New Roman" w:cs="Times New Roman"/>
          <w:sz w:val="24"/>
          <w:szCs w:val="24"/>
          <w:lang w:eastAsia="ru-RU"/>
        </w:rPr>
        <w:t xml:space="preserve"> - </w:t>
      </w:r>
      <w:hyperlink r:id="rId37" w:history="1">
        <w:r w:rsidRPr="007936CA">
          <w:rPr>
            <w:rFonts w:ascii="Times New Roman" w:eastAsia="Times New Roman" w:hAnsi="Times New Roman" w:cs="Times New Roman"/>
            <w:sz w:val="24"/>
            <w:szCs w:val="24"/>
            <w:lang w:eastAsia="ru-RU"/>
          </w:rPr>
          <w:t>43</w:t>
        </w:r>
      </w:hyperlink>
      <w:r w:rsidRPr="007936CA">
        <w:rPr>
          <w:rFonts w:ascii="Times New Roman" w:eastAsia="Times New Roman" w:hAnsi="Times New Roman" w:cs="Times New Roman"/>
          <w:sz w:val="24"/>
          <w:szCs w:val="24"/>
          <w:lang w:eastAsia="ru-RU"/>
        </w:rPr>
        <w:t xml:space="preserve"> Федерального закона № 248-ФЗ.</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p>
    <w:p w:rsidR="00320023" w:rsidRPr="007936CA" w:rsidRDefault="00320023" w:rsidP="007936CA">
      <w:pPr>
        <w:spacing w:after="0" w:line="240" w:lineRule="auto"/>
        <w:ind w:left="709"/>
        <w:jc w:val="center"/>
        <w:rPr>
          <w:rFonts w:ascii="Times New Roman" w:eastAsia="Times New Roman" w:hAnsi="Times New Roman" w:cs="Times New Roman"/>
          <w:sz w:val="24"/>
          <w:szCs w:val="24"/>
          <w:lang w:eastAsia="ru-RU"/>
        </w:rPr>
      </w:pPr>
      <w:r w:rsidRPr="007936CA">
        <w:rPr>
          <w:rFonts w:ascii="Times New Roman" w:eastAsia="Times New Roman" w:hAnsi="Times New Roman" w:cs="Times New Roman"/>
          <w:b/>
          <w:bCs/>
          <w:sz w:val="24"/>
          <w:szCs w:val="24"/>
          <w:lang w:val="en-US" w:eastAsia="ru-RU"/>
        </w:rPr>
        <w:t>VI</w:t>
      </w:r>
      <w:r w:rsidRPr="007936CA">
        <w:rPr>
          <w:rFonts w:ascii="Times New Roman" w:eastAsia="Times New Roman" w:hAnsi="Times New Roman" w:cs="Times New Roman"/>
          <w:b/>
          <w:bCs/>
          <w:sz w:val="24"/>
          <w:szCs w:val="24"/>
          <w:lang w:eastAsia="ru-RU"/>
        </w:rPr>
        <w:t>. Обжалование решений контрольных органов,</w:t>
      </w:r>
    </w:p>
    <w:p w:rsidR="00320023" w:rsidRDefault="00320023" w:rsidP="007936CA">
      <w:pPr>
        <w:spacing w:after="0" w:line="240" w:lineRule="auto"/>
        <w:ind w:firstLine="709"/>
        <w:jc w:val="center"/>
        <w:rPr>
          <w:rFonts w:ascii="Times New Roman" w:eastAsia="Times New Roman" w:hAnsi="Times New Roman" w:cs="Times New Roman"/>
          <w:b/>
          <w:bCs/>
          <w:sz w:val="24"/>
          <w:szCs w:val="24"/>
          <w:lang w:eastAsia="ru-RU"/>
        </w:rPr>
      </w:pPr>
      <w:r w:rsidRPr="007936CA">
        <w:rPr>
          <w:rFonts w:ascii="Times New Roman" w:eastAsia="Times New Roman" w:hAnsi="Times New Roman" w:cs="Times New Roman"/>
          <w:b/>
          <w:bCs/>
          <w:sz w:val="24"/>
          <w:szCs w:val="24"/>
          <w:lang w:eastAsia="ru-RU"/>
        </w:rPr>
        <w:t>действий (бездействия) их должностных лиц</w:t>
      </w:r>
    </w:p>
    <w:p w:rsidR="007936CA" w:rsidRPr="007936CA" w:rsidRDefault="007936CA" w:rsidP="007936CA">
      <w:pPr>
        <w:spacing w:after="0" w:line="240" w:lineRule="auto"/>
        <w:ind w:firstLine="709"/>
        <w:jc w:val="center"/>
        <w:rPr>
          <w:rFonts w:ascii="Times New Roman" w:eastAsia="Times New Roman" w:hAnsi="Times New Roman" w:cs="Times New Roman"/>
          <w:sz w:val="24"/>
          <w:szCs w:val="24"/>
          <w:lang w:eastAsia="ru-RU"/>
        </w:rPr>
      </w:pP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20023" w:rsidRPr="007936CA" w:rsidRDefault="00320023" w:rsidP="00320023">
      <w:pPr>
        <w:spacing w:after="0" w:line="240" w:lineRule="auto"/>
        <w:ind w:firstLine="709"/>
        <w:jc w:val="both"/>
        <w:rPr>
          <w:rFonts w:ascii="Times New Roman" w:eastAsia="Times New Roman" w:hAnsi="Times New Roman" w:cs="Times New Roman"/>
          <w:strike/>
          <w:sz w:val="24"/>
          <w:szCs w:val="24"/>
          <w:lang w:eastAsia="ru-RU"/>
        </w:rPr>
      </w:pPr>
      <w:r w:rsidRPr="007936CA">
        <w:rPr>
          <w:rFonts w:ascii="Times New Roman" w:eastAsia="Times New Roman" w:hAnsi="Times New Roman" w:cs="Times New Roman"/>
          <w:sz w:val="24"/>
          <w:szCs w:val="24"/>
          <w:lang w:eastAsia="ru-RU"/>
        </w:rPr>
        <w:t xml:space="preserve">6.2. Судебное обжалование решений контрольного органа, действий (бездействия) должностных лиц контрольного органа, </w:t>
      </w:r>
      <w:proofErr w:type="gramStart"/>
      <w:r w:rsidRPr="007936CA">
        <w:rPr>
          <w:rFonts w:ascii="Times New Roman" w:eastAsia="Times New Roman" w:hAnsi="Times New Roman" w:cs="Times New Roman"/>
          <w:sz w:val="24"/>
          <w:szCs w:val="24"/>
          <w:lang w:eastAsia="ru-RU"/>
        </w:rPr>
        <w:t>возможно</w:t>
      </w:r>
      <w:proofErr w:type="gramEnd"/>
      <w:r w:rsidRPr="007936CA">
        <w:rPr>
          <w:rFonts w:ascii="Times New Roman" w:eastAsia="Times New Roman" w:hAnsi="Times New Roman" w:cs="Times New Roman"/>
          <w:sz w:val="24"/>
          <w:szCs w:val="24"/>
          <w:lang w:eastAsia="ru-RU"/>
        </w:rPr>
        <w:t xml:space="preserve"> только после их досудебного обжалования, за исключением случаев  обжалования в суд решений, действий (бездействий) гражданами не осуществляющими предпринимательской деятельности.  </w:t>
      </w:r>
      <w:r w:rsidRPr="007936CA">
        <w:rPr>
          <w:rFonts w:ascii="Times New Roman" w:eastAsia="Times New Roman" w:hAnsi="Times New Roman" w:cs="Times New Roman"/>
          <w:strike/>
          <w:sz w:val="24"/>
          <w:szCs w:val="24"/>
          <w:lang w:eastAsia="ru-RU"/>
        </w:rPr>
        <w:t xml:space="preserve">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 решения о проведении контрольных (надзорных) мероприятий и обязательных профилактических визитов; </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актов контрольных (надзорных) мероприятий и обязательных профилактических визитов, предписаний об устранении выявленных нарушений;</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решений об отнесении объектов контроля к соответствующей категории риска;</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решений об отказе в проведении обязательных профилактических визитов по заявлениям контролируемых лиц;</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6.6. </w:t>
      </w:r>
      <w:proofErr w:type="gramStart"/>
      <w:r w:rsidRPr="007936CA">
        <w:rPr>
          <w:rFonts w:ascii="Times New Roman" w:eastAsia="Times New Roman" w:hAnsi="Times New Roman" w:cs="Times New Roman"/>
          <w:sz w:val="24"/>
          <w:szCs w:val="24"/>
          <w:lang w:eastAsia="ru-RU"/>
        </w:rPr>
        <w:t>Жалоба, поданная в электронном виде должна быть подписана</w:t>
      </w:r>
      <w:proofErr w:type="gramEnd"/>
      <w:r w:rsidRPr="007936CA">
        <w:rPr>
          <w:rFonts w:ascii="Times New Roman" w:eastAsia="Times New Roman" w:hAnsi="Times New Roman" w:cs="Times New Roman"/>
          <w:sz w:val="24"/>
          <w:szCs w:val="24"/>
          <w:lang w:eastAsia="ru-RU"/>
        </w:rPr>
        <w:t xml:space="preserve"> в соответствии с требованиями части 1 статьи 40 Федерального закона № 248-ФЗ. </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6.7. Материалы, прикладываемые к жалобе, в том числе фото- и видеоматериалы, представляются контролируемым лицом в электронном виде.</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lastRenderedPageBreak/>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6.14. Срок информирования и направления контролируемому лицу решения, принятого контрольным органом составляет один рабочий день.</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6.15. Форма и содержание жалобы, установлены частью 1 статьи 41 Федерального закона № 248-ФЗ.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6.17</w:t>
      </w:r>
      <w:proofErr w:type="gramStart"/>
      <w:r w:rsidRPr="007936CA">
        <w:rPr>
          <w:rFonts w:ascii="Times New Roman" w:eastAsia="Times New Roman" w:hAnsi="Times New Roman" w:cs="Times New Roman"/>
          <w:sz w:val="24"/>
          <w:szCs w:val="24"/>
          <w:lang w:eastAsia="ru-RU"/>
        </w:rPr>
        <w:t xml:space="preserve"> П</w:t>
      </w:r>
      <w:proofErr w:type="gramEnd"/>
      <w:r w:rsidRPr="007936CA">
        <w:rPr>
          <w:rFonts w:ascii="Times New Roman" w:eastAsia="Times New Roman" w:hAnsi="Times New Roman" w:cs="Times New Roman"/>
          <w:sz w:val="24"/>
          <w:szCs w:val="24"/>
          <w:lang w:eastAsia="ru-RU"/>
        </w:rPr>
        <w:t>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6.18. Срок рассмотрение руководителем контрольного органа жалобы в течение 15 рабочих дней со дня ее регистрации в подсистеме досудебного обжалования.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6.19.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6.20.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6.21.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6.22. По итогам рассмотрения жалобы руководитель  контрольного органа принимает одно из решений, предусмотренных частью 6 статьи 43 Федерального закона № 248-ФЗ. </w:t>
      </w:r>
    </w:p>
    <w:p w:rsidR="00320023" w:rsidRPr="007936CA" w:rsidRDefault="00320023" w:rsidP="00320023">
      <w:pPr>
        <w:spacing w:after="0" w:line="240" w:lineRule="auto"/>
        <w:ind w:firstLine="708"/>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lastRenderedPageBreak/>
        <w:t>6.23.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936CA" w:rsidRPr="007936CA" w:rsidRDefault="007936CA" w:rsidP="007936CA">
      <w:pPr>
        <w:spacing w:after="0" w:line="240" w:lineRule="auto"/>
        <w:ind w:left="709"/>
        <w:jc w:val="center"/>
        <w:rPr>
          <w:rFonts w:ascii="Times New Roman" w:eastAsia="Times New Roman" w:hAnsi="Times New Roman" w:cs="Times New Roman"/>
          <w:b/>
          <w:bCs/>
          <w:sz w:val="24"/>
          <w:szCs w:val="24"/>
          <w:lang w:eastAsia="ru-RU"/>
        </w:rPr>
      </w:pPr>
    </w:p>
    <w:p w:rsidR="00320023" w:rsidRPr="007936CA" w:rsidRDefault="00320023" w:rsidP="007936CA">
      <w:pPr>
        <w:spacing w:after="0" w:line="240" w:lineRule="auto"/>
        <w:ind w:left="709"/>
        <w:jc w:val="center"/>
        <w:rPr>
          <w:rFonts w:ascii="Times New Roman" w:eastAsia="Times New Roman" w:hAnsi="Times New Roman" w:cs="Times New Roman"/>
          <w:sz w:val="24"/>
          <w:szCs w:val="24"/>
          <w:lang w:eastAsia="ru-RU"/>
        </w:rPr>
      </w:pPr>
      <w:r w:rsidRPr="007936CA">
        <w:rPr>
          <w:rFonts w:ascii="Times New Roman" w:eastAsia="Times New Roman" w:hAnsi="Times New Roman" w:cs="Times New Roman"/>
          <w:b/>
          <w:bCs/>
          <w:sz w:val="24"/>
          <w:szCs w:val="24"/>
          <w:lang w:val="en-US" w:eastAsia="ru-RU"/>
        </w:rPr>
        <w:t>VII</w:t>
      </w:r>
      <w:r w:rsidRPr="007936CA">
        <w:rPr>
          <w:rFonts w:ascii="Times New Roman" w:eastAsia="Times New Roman" w:hAnsi="Times New Roman" w:cs="Times New Roman"/>
          <w:b/>
          <w:bCs/>
          <w:sz w:val="24"/>
          <w:szCs w:val="24"/>
          <w:lang w:eastAsia="ru-RU"/>
        </w:rPr>
        <w:t>. Заключительные положения</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p>
    <w:p w:rsidR="00320023" w:rsidRPr="007936CA" w:rsidRDefault="00320023" w:rsidP="00320023">
      <w:pPr>
        <w:spacing w:after="0" w:line="240" w:lineRule="auto"/>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           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7936CA">
        <w:rPr>
          <w:rFonts w:ascii="Times New Roman" w:eastAsia="Times New Roman" w:hAnsi="Times New Roman" w:cs="Times New Roman"/>
          <w:sz w:val="24"/>
          <w:szCs w:val="24"/>
          <w:lang w:eastAsia="ru-RU"/>
        </w:rPr>
        <w:t>осуществляться</w:t>
      </w:r>
      <w:proofErr w:type="gramEnd"/>
      <w:r w:rsidRPr="007936CA">
        <w:rPr>
          <w:rFonts w:ascii="Times New Roman" w:eastAsia="Times New Roman" w:hAnsi="Times New Roman" w:cs="Times New Roman"/>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r w:rsidRPr="007936CA">
        <w:rPr>
          <w:rFonts w:ascii="Times New Roman" w:eastAsia="Times New Roman" w:hAnsi="Times New Roman" w:cs="Times New Roman"/>
          <w:sz w:val="24"/>
          <w:szCs w:val="24"/>
          <w:lang w:eastAsia="ru-RU"/>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320023" w:rsidRPr="007936CA" w:rsidRDefault="00320023" w:rsidP="00320023">
      <w:pPr>
        <w:spacing w:after="0" w:line="240" w:lineRule="auto"/>
        <w:ind w:firstLine="709"/>
        <w:jc w:val="both"/>
        <w:rPr>
          <w:rFonts w:ascii="Times New Roman" w:eastAsia="Times New Roman" w:hAnsi="Times New Roman" w:cs="Times New Roman"/>
          <w:sz w:val="24"/>
          <w:szCs w:val="24"/>
          <w:lang w:eastAsia="ru-RU"/>
        </w:rPr>
      </w:pPr>
    </w:p>
    <w:p w:rsidR="00320023" w:rsidRPr="007936CA" w:rsidRDefault="00320023" w:rsidP="00320023">
      <w:pPr>
        <w:spacing w:after="0" w:line="240" w:lineRule="auto"/>
        <w:ind w:firstLine="709"/>
        <w:jc w:val="both"/>
        <w:rPr>
          <w:rFonts w:ascii="Calibri" w:eastAsia="Calibri" w:hAnsi="Calibri" w:cs="Times New Roman"/>
          <w:strike/>
          <w:sz w:val="24"/>
          <w:szCs w:val="24"/>
        </w:rPr>
      </w:pPr>
    </w:p>
    <w:p w:rsidR="00320023" w:rsidRPr="007936CA" w:rsidRDefault="00320023" w:rsidP="007043C3">
      <w:pPr>
        <w:pStyle w:val="ConsPlusNormal"/>
        <w:jc w:val="both"/>
        <w:rPr>
          <w:rFonts w:ascii="Times New Roman" w:hAnsi="Times New Roman" w:cs="Times New Roman"/>
          <w:sz w:val="24"/>
          <w:szCs w:val="24"/>
        </w:rPr>
      </w:pPr>
    </w:p>
    <w:p w:rsidR="007043C3" w:rsidRPr="007936CA" w:rsidRDefault="007043C3" w:rsidP="007043C3">
      <w:pPr>
        <w:pStyle w:val="ConsPlusNormal"/>
        <w:jc w:val="both"/>
        <w:rPr>
          <w:rFonts w:ascii="Times New Roman" w:hAnsi="Times New Roman" w:cs="Times New Roman"/>
          <w:sz w:val="24"/>
          <w:szCs w:val="24"/>
        </w:rPr>
      </w:pPr>
    </w:p>
    <w:p w:rsidR="006E1267" w:rsidRPr="007936CA" w:rsidRDefault="006E1267">
      <w:pPr>
        <w:rPr>
          <w:sz w:val="24"/>
          <w:szCs w:val="24"/>
        </w:rPr>
      </w:pPr>
    </w:p>
    <w:sectPr w:rsidR="006E1267" w:rsidRPr="00793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ind w:left="0" w:firstLine="0"/>
      </w:pPr>
      <w:rPr>
        <w:rFonts w:cs="Times New Roman"/>
        <w:color w:val="000000"/>
      </w:rPr>
    </w:lvl>
    <w:lvl w:ilvl="2">
      <w:start w:val="1"/>
      <w:numFmt w:val="decimal"/>
      <w:lvlText w:val="%1.%2.%3."/>
      <w:lvlJc w:val="left"/>
      <w:pPr>
        <w:tabs>
          <w:tab w:val="num" w:pos="851"/>
        </w:tabs>
        <w:ind w:left="0" w:firstLine="0"/>
      </w:pPr>
      <w:rPr>
        <w:rFonts w:cs="Times New Roman"/>
      </w:rPr>
    </w:lvl>
    <w:lvl w:ilvl="3">
      <w:start w:val="1"/>
      <w:numFmt w:val="decimal"/>
      <w:lvlText w:val="%1.%2.%3.%4."/>
      <w:lvlJc w:val="left"/>
      <w:pPr>
        <w:tabs>
          <w:tab w:val="num" w:pos="851"/>
        </w:tabs>
        <w:ind w:left="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E60290C"/>
    <w:multiLevelType w:val="multilevel"/>
    <w:tmpl w:val="83168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C75CF3"/>
    <w:multiLevelType w:val="multilevel"/>
    <w:tmpl w:val="4F62F9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E503FC"/>
    <w:multiLevelType w:val="multilevel"/>
    <w:tmpl w:val="114E5D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F4"/>
    <w:rsid w:val="001143D0"/>
    <w:rsid w:val="001B7DB4"/>
    <w:rsid w:val="001D5817"/>
    <w:rsid w:val="00314CF4"/>
    <w:rsid w:val="00320023"/>
    <w:rsid w:val="00402D2B"/>
    <w:rsid w:val="005C4D59"/>
    <w:rsid w:val="005C74FE"/>
    <w:rsid w:val="00667229"/>
    <w:rsid w:val="006A3065"/>
    <w:rsid w:val="006B7553"/>
    <w:rsid w:val="006E1267"/>
    <w:rsid w:val="007043C3"/>
    <w:rsid w:val="007936CA"/>
    <w:rsid w:val="00871CA5"/>
    <w:rsid w:val="00964B65"/>
    <w:rsid w:val="00C80F11"/>
    <w:rsid w:val="00CB022F"/>
    <w:rsid w:val="00DA15BA"/>
    <w:rsid w:val="00EA7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3C3"/>
    <w:pPr>
      <w:spacing w:after="0" w:line="240" w:lineRule="auto"/>
    </w:pPr>
  </w:style>
  <w:style w:type="paragraph" w:customStyle="1" w:styleId="ConsPlusNormal">
    <w:name w:val="ConsPlusNormal"/>
    <w:rsid w:val="007043C3"/>
    <w:pPr>
      <w:widowControl w:val="0"/>
      <w:autoSpaceDE w:val="0"/>
      <w:autoSpaceDN w:val="0"/>
      <w:spacing w:after="0" w:line="240" w:lineRule="auto"/>
    </w:pPr>
    <w:rPr>
      <w:rFonts w:ascii="Calibri" w:eastAsia="Times New Roman" w:hAnsi="Calibri" w:cs="Calibri"/>
      <w:szCs w:val="20"/>
      <w:lang w:eastAsia="ru-RU"/>
    </w:rPr>
  </w:style>
  <w:style w:type="paragraph" w:customStyle="1" w:styleId="punct">
    <w:name w:val="punct"/>
    <w:basedOn w:val="a"/>
    <w:qFormat/>
    <w:rsid w:val="007043C3"/>
    <w:pPr>
      <w:numPr>
        <w:numId w:val="1"/>
      </w:numPr>
      <w:tabs>
        <w:tab w:val="left" w:pos="708"/>
      </w:tabs>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qFormat/>
    <w:rsid w:val="007043C3"/>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styleId="a4">
    <w:name w:val="Hyperlink"/>
    <w:basedOn w:val="a0"/>
    <w:uiPriority w:val="99"/>
    <w:semiHidden/>
    <w:unhideWhenUsed/>
    <w:rsid w:val="007043C3"/>
    <w:rPr>
      <w:color w:val="0000FF"/>
      <w:u w:val="single"/>
    </w:rPr>
  </w:style>
  <w:style w:type="paragraph" w:styleId="a5">
    <w:name w:val="List Paragraph"/>
    <w:basedOn w:val="a"/>
    <w:uiPriority w:val="34"/>
    <w:qFormat/>
    <w:rsid w:val="00CB022F"/>
    <w:pPr>
      <w:ind w:left="720"/>
      <w:contextualSpacing/>
    </w:pPr>
  </w:style>
  <w:style w:type="paragraph" w:styleId="a6">
    <w:name w:val="Balloon Text"/>
    <w:basedOn w:val="a"/>
    <w:link w:val="a7"/>
    <w:uiPriority w:val="99"/>
    <w:semiHidden/>
    <w:unhideWhenUsed/>
    <w:rsid w:val="001B7D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7D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3C3"/>
    <w:pPr>
      <w:spacing w:after="0" w:line="240" w:lineRule="auto"/>
    </w:pPr>
  </w:style>
  <w:style w:type="paragraph" w:customStyle="1" w:styleId="ConsPlusNormal">
    <w:name w:val="ConsPlusNormal"/>
    <w:rsid w:val="007043C3"/>
    <w:pPr>
      <w:widowControl w:val="0"/>
      <w:autoSpaceDE w:val="0"/>
      <w:autoSpaceDN w:val="0"/>
      <w:spacing w:after="0" w:line="240" w:lineRule="auto"/>
    </w:pPr>
    <w:rPr>
      <w:rFonts w:ascii="Calibri" w:eastAsia="Times New Roman" w:hAnsi="Calibri" w:cs="Calibri"/>
      <w:szCs w:val="20"/>
      <w:lang w:eastAsia="ru-RU"/>
    </w:rPr>
  </w:style>
  <w:style w:type="paragraph" w:customStyle="1" w:styleId="punct">
    <w:name w:val="punct"/>
    <w:basedOn w:val="a"/>
    <w:qFormat/>
    <w:rsid w:val="007043C3"/>
    <w:pPr>
      <w:numPr>
        <w:numId w:val="1"/>
      </w:numPr>
      <w:tabs>
        <w:tab w:val="left" w:pos="708"/>
      </w:tabs>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qFormat/>
    <w:rsid w:val="007043C3"/>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styleId="a4">
    <w:name w:val="Hyperlink"/>
    <w:basedOn w:val="a0"/>
    <w:uiPriority w:val="99"/>
    <w:semiHidden/>
    <w:unhideWhenUsed/>
    <w:rsid w:val="007043C3"/>
    <w:rPr>
      <w:color w:val="0000FF"/>
      <w:u w:val="single"/>
    </w:rPr>
  </w:style>
  <w:style w:type="paragraph" w:styleId="a5">
    <w:name w:val="List Paragraph"/>
    <w:basedOn w:val="a"/>
    <w:uiPriority w:val="34"/>
    <w:qFormat/>
    <w:rsid w:val="00CB022F"/>
    <w:pPr>
      <w:ind w:left="720"/>
      <w:contextualSpacing/>
    </w:pPr>
  </w:style>
  <w:style w:type="paragraph" w:styleId="a6">
    <w:name w:val="Balloon Text"/>
    <w:basedOn w:val="a"/>
    <w:link w:val="a7"/>
    <w:uiPriority w:val="99"/>
    <w:semiHidden/>
    <w:unhideWhenUsed/>
    <w:rsid w:val="001B7D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7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1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7" Type="http://schemas.openxmlformats.org/officeDocument/2006/relationships/hyperlink" Target="consultantplus://offline/ref=0913A888C244D774C4A98B0DB44F2792BF56D260A7986718475B231B165401F493770998E3900D227795D22CaDA0M" TargetMode="External"/><Relationship Id="rId12"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7" Type="http://schemas.openxmlformats.org/officeDocument/2006/relationships/hyperlink" Target="https://login.consultant.ru/link/?rnd=208493C66BF8748DD99574B4BA3AE6E1&amp;req=doc&amp;base=LAW&amp;n=386954&amp;dst=100230&amp;fld=134&amp;date=09.07.2021&amp;demo=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208493C66BF8748DD99574B4BA3AE6E1&amp;req=doc&amp;base=LAW&amp;n=386954&amp;dst=100229&amp;fld=134&amp;date=09.07.2021&amp;demo=2"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nd=DD4C46D5562F181F7F5E33570EFA9753&amp;req=doc&amp;base=RZR&amp;n=386954&amp;dst=100468&amp;fld=134&amp;date=23.07.2021"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176"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nd=DD4C46D5562F181F7F5E33570EFA9753&amp;req=doc&amp;base=RZR&amp;n=386954&amp;dst=100423&amp;fld=134&amp;date=23.07.2021" TargetMode="External"/><Relationship Id="rId10" Type="http://schemas.openxmlformats.org/officeDocument/2006/relationships/hyperlink" Target="https://login.consultant.ru/link/?req=doc&amp;base=LAW&amp;n=495001&amp;dst=100996"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 Type="http://schemas.microsoft.com/office/2007/relationships/stylesWithEffects" Target="stylesWithEffect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base=RLAW072&amp;n=193519&amp;dst=100037"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CC5E507-8C15-42EE-BFAD-7A3E613D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6933</Words>
  <Characters>39522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2025-04-18T10:08:00Z</cp:lastPrinted>
  <dcterms:created xsi:type="dcterms:W3CDTF">2025-04-14T08:41:00Z</dcterms:created>
  <dcterms:modified xsi:type="dcterms:W3CDTF">2025-04-18T10:15:00Z</dcterms:modified>
</cp:coreProperties>
</file>