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E8476" w14:textId="77777777" w:rsidR="00F77529" w:rsidRDefault="00F77529" w:rsidP="00F775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28CC7630" w14:textId="3596FC11" w:rsidR="00F77529" w:rsidRPr="00266EDC" w:rsidRDefault="00F77529" w:rsidP="00F7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СРЕДНЕТОЙМЕНСКАЯ</w:t>
      </w:r>
      <w:r w:rsidRPr="00266EDC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14:paraId="46DEE8AD" w14:textId="77777777" w:rsidR="00F77529" w:rsidRPr="00266EDC" w:rsidRDefault="00F77529" w:rsidP="00F775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EDC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14:paraId="70911B7F" w14:textId="77777777" w:rsidR="00F77529" w:rsidRPr="00266EDC" w:rsidRDefault="00F77529" w:rsidP="00F77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8D180" w14:textId="77777777" w:rsidR="00F77529" w:rsidRPr="00266EDC" w:rsidRDefault="00F77529" w:rsidP="00F77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E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DE9C070" w14:textId="77777777" w:rsidR="00F77529" w:rsidRPr="00266EDC" w:rsidRDefault="00F77529" w:rsidP="00F77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F77529" w:rsidRPr="00266EDC" w14:paraId="3B86C05D" w14:textId="77777777" w:rsidTr="00DE2260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87794" w14:textId="7FD9D922" w:rsidR="00F77529" w:rsidRPr="00266EDC" w:rsidRDefault="00AD5111" w:rsidP="00DE22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5173" w:type="dxa"/>
          </w:tcPr>
          <w:p w14:paraId="6D60625F" w14:textId="77777777" w:rsidR="00F77529" w:rsidRPr="00266EDC" w:rsidRDefault="00F77529" w:rsidP="00DE2260">
            <w:pPr>
              <w:pStyle w:val="a5"/>
              <w:rPr>
                <w:rFonts w:ascii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</w:tcPr>
          <w:p w14:paraId="25AACF39" w14:textId="77777777" w:rsidR="00F77529" w:rsidRPr="00266EDC" w:rsidRDefault="00F77529" w:rsidP="00DE22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ED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C8929" w14:textId="40A479D1" w:rsidR="00F77529" w:rsidRPr="00266EDC" w:rsidRDefault="00AD5111" w:rsidP="00DE22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77529" w:rsidRPr="00266EDC" w14:paraId="5843D525" w14:textId="77777777" w:rsidTr="00DE2260">
        <w:trPr>
          <w:jc w:val="center"/>
        </w:trPr>
        <w:tc>
          <w:tcPr>
            <w:tcW w:w="9360" w:type="dxa"/>
            <w:gridSpan w:val="4"/>
          </w:tcPr>
          <w:p w14:paraId="3B8E7ACA" w14:textId="5850C8F6" w:rsidR="00F77529" w:rsidRPr="005616D5" w:rsidRDefault="00F77529" w:rsidP="00DE2260">
            <w:pPr>
              <w:pStyle w:val="a5"/>
              <w:jc w:val="center"/>
              <w:rPr>
                <w:rFonts w:ascii="Times New Roman" w:hAnsi="Times New Roman" w:cs="Times New Roman"/>
                <w:color w:val="242424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д. Нижняя Тойма</w:t>
            </w:r>
          </w:p>
          <w:p w14:paraId="64096A67" w14:textId="77777777" w:rsidR="00F77529" w:rsidRPr="00266EDC" w:rsidRDefault="00F77529" w:rsidP="00DE226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4E394" w14:textId="51B765E6" w:rsidR="00F77529" w:rsidRPr="006054F7" w:rsidRDefault="00F77529" w:rsidP="00F77529">
      <w:pPr>
        <w:spacing w:after="0" w:line="320" w:lineRule="exact"/>
        <w:jc w:val="center"/>
        <w:rPr>
          <w:sz w:val="28"/>
          <w:szCs w:val="28"/>
        </w:rPr>
      </w:pP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отдельных</w:t>
      </w: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Среднетойменской </w:t>
      </w: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сельской Думы</w:t>
      </w:r>
      <w:r w:rsidRPr="006054F7">
        <w:rPr>
          <w:sz w:val="28"/>
          <w:szCs w:val="28"/>
        </w:rPr>
        <w:t xml:space="preserve"> </w:t>
      </w:r>
    </w:p>
    <w:p w14:paraId="7CAB7742" w14:textId="77777777" w:rsidR="00F77529" w:rsidRPr="006054F7" w:rsidRDefault="00F77529" w:rsidP="00F77529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Вятскополянского района Кировской области </w:t>
      </w:r>
    </w:p>
    <w:p w14:paraId="590B1EA7" w14:textId="77777777" w:rsidR="00F77529" w:rsidRPr="006054F7" w:rsidRDefault="00F77529" w:rsidP="00F775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A3DA4A" w14:textId="3A0C1F09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Среднетойменское 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учитывая протест Вятскополянской межрайонной прокуратуры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 № 02-07-2024/Прдп1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>-24-20330037,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реднетойменская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</w:t>
      </w:r>
      <w:r w:rsidRPr="00605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6054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FA18C2" w14:textId="006049C9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Отменить следующие решения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реднетойменской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Думы Вятскополянского района Кировской области: </w:t>
      </w:r>
    </w:p>
    <w:p w14:paraId="07949615" w14:textId="1060F56D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.2021 № 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 w:rsidR="00FC4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реднетойменского 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Вятскополянского района Кировской области»;</w:t>
      </w:r>
    </w:p>
    <w:p w14:paraId="6A4E61AB" w14:textId="0E97A881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1.2. от 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.2021 № </w:t>
      </w:r>
      <w:r w:rsidR="00226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ключевых  показателей и их целевых значений, индикативных показателей по муниципальному контролю </w:t>
      </w:r>
    </w:p>
    <w:p w14:paraId="5C05C63E" w14:textId="29776117" w:rsidR="00F77529" w:rsidRDefault="00F77529" w:rsidP="00F775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С</w:t>
      </w:r>
      <w:r w:rsidR="00FC4A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реднетойменского</w:t>
      </w:r>
      <w:r w:rsidRPr="006054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Вятскополянского района Кировской области»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49332A8" w14:textId="6040865A" w:rsidR="00F77529" w:rsidRPr="006054F7" w:rsidRDefault="00F77529" w:rsidP="00F775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  <w:t>1.3. от 2</w:t>
      </w:r>
      <w:r w:rsidR="00DE62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.12.2023 № 31 «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Перечня индикаторов риска нарушения обязательных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</w:t>
      </w:r>
      <w:r w:rsidR="0059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реднетойменского</w:t>
      </w:r>
      <w:r w:rsidRPr="007779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7E0B33B7" w14:textId="13EED6A0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054F7">
        <w:rPr>
          <w:rFonts w:ascii="Times New Roman" w:eastAsia="Times New Roman" w:hAnsi="Times New Roman" w:cs="Calibri"/>
          <w:sz w:val="28"/>
          <w:szCs w:val="28"/>
          <w:lang w:eastAsia="ar-SA"/>
        </w:rPr>
        <w:t>Администрации С</w:t>
      </w:r>
      <w:r w:rsidR="00592C42">
        <w:rPr>
          <w:rFonts w:ascii="Times New Roman" w:eastAsia="Times New Roman" w:hAnsi="Times New Roman" w:cs="Calibri"/>
          <w:sz w:val="28"/>
          <w:szCs w:val="28"/>
          <w:lang w:eastAsia="ar-SA"/>
        </w:rPr>
        <w:t>реднетойменского</w:t>
      </w:r>
      <w:r w:rsidRPr="006054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опубликовать настоящее решение в информационном бюллетене С</w:t>
      </w:r>
      <w:r w:rsidR="00592C42">
        <w:rPr>
          <w:rFonts w:ascii="Times New Roman" w:eastAsia="Times New Roman" w:hAnsi="Times New Roman" w:cs="Calibri"/>
          <w:sz w:val="28"/>
          <w:szCs w:val="28"/>
          <w:lang w:eastAsia="ar-SA"/>
        </w:rPr>
        <w:t>реднетойменского</w:t>
      </w:r>
      <w:r w:rsidRPr="006054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сельского поселения и разместить на официальном сайте муниципального образования С</w:t>
      </w:r>
      <w:r w:rsidR="00592C42">
        <w:rPr>
          <w:rFonts w:ascii="Times New Roman" w:eastAsia="Times New Roman" w:hAnsi="Times New Roman" w:cs="Calibri"/>
          <w:sz w:val="28"/>
          <w:szCs w:val="28"/>
          <w:lang w:eastAsia="ar-SA"/>
        </w:rPr>
        <w:t>реднетойменское</w:t>
      </w:r>
      <w:r w:rsidRPr="006054F7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сельское поселение Вятскополянского района Кировской области.  </w:t>
      </w:r>
    </w:p>
    <w:p w14:paraId="0ECBE7C6" w14:textId="1DC05F82" w:rsidR="00F77529" w:rsidRPr="006054F7" w:rsidRDefault="00F77529" w:rsidP="00F775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главу администрации С</w:t>
      </w:r>
      <w:r w:rsidR="00592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реднетойменского</w:t>
      </w:r>
      <w:r w:rsidRPr="00605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92C42">
        <w:rPr>
          <w:rFonts w:ascii="Times New Roman" w:eastAsia="Times New Roman" w:hAnsi="Times New Roman" w:cs="Times New Roman"/>
          <w:sz w:val="28"/>
          <w:szCs w:val="28"/>
        </w:rPr>
        <w:t>Перину Н.А.</w:t>
      </w:r>
      <w:r w:rsidRPr="006054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8746CF" w14:textId="77777777" w:rsidR="00F77529" w:rsidRPr="006054F7" w:rsidRDefault="00F77529" w:rsidP="00F77529">
      <w:pPr>
        <w:widowControl w:val="0"/>
        <w:tabs>
          <w:tab w:val="left" w:pos="1316"/>
        </w:tabs>
        <w:autoSpaceDE w:val="0"/>
        <w:autoSpaceDN w:val="0"/>
        <w:spacing w:after="0" w:line="360" w:lineRule="auto"/>
        <w:ind w:right="182"/>
        <w:rPr>
          <w:rFonts w:ascii="Times New Roman" w:eastAsia="Times New Roman" w:hAnsi="Times New Roman" w:cs="Times New Roman"/>
          <w:sz w:val="28"/>
          <w:szCs w:val="28"/>
        </w:rPr>
      </w:pPr>
    </w:p>
    <w:p w14:paraId="43B44FA9" w14:textId="36CF7180" w:rsidR="00F77529" w:rsidRPr="006054F7" w:rsidRDefault="00F77529" w:rsidP="00F7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>Председатель С</w:t>
      </w:r>
      <w:r w:rsidR="00592C42">
        <w:rPr>
          <w:rFonts w:ascii="Times New Roman" w:hAnsi="Times New Roman"/>
          <w:sz w:val="28"/>
          <w:szCs w:val="28"/>
        </w:rPr>
        <w:t>реднетойменской</w:t>
      </w:r>
    </w:p>
    <w:p w14:paraId="7760E5C6" w14:textId="34DF99A2" w:rsidR="00F77529" w:rsidRPr="006054F7" w:rsidRDefault="00F77529" w:rsidP="00F7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 xml:space="preserve">сельской Думы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6744">
        <w:rPr>
          <w:rFonts w:ascii="Times New Roman" w:hAnsi="Times New Roman"/>
          <w:sz w:val="28"/>
          <w:szCs w:val="28"/>
        </w:rPr>
        <w:t xml:space="preserve">                 С.Г. Горынцев</w:t>
      </w:r>
      <w:r w:rsidRPr="006054F7">
        <w:rPr>
          <w:rFonts w:ascii="Times New Roman" w:hAnsi="Times New Roman"/>
          <w:sz w:val="28"/>
          <w:szCs w:val="28"/>
        </w:rPr>
        <w:t xml:space="preserve"> </w:t>
      </w:r>
    </w:p>
    <w:p w14:paraId="5B5BE5E6" w14:textId="77777777" w:rsidR="00F77529" w:rsidRPr="006054F7" w:rsidRDefault="00F77529" w:rsidP="00F7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F83E4" w14:textId="2BE64182" w:rsidR="00F77529" w:rsidRPr="006054F7" w:rsidRDefault="00F77529" w:rsidP="00F7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>Глава С</w:t>
      </w:r>
      <w:r w:rsidR="00592C42">
        <w:rPr>
          <w:rFonts w:ascii="Times New Roman" w:hAnsi="Times New Roman"/>
          <w:sz w:val="28"/>
          <w:szCs w:val="28"/>
        </w:rPr>
        <w:t>реднетойменского</w:t>
      </w:r>
    </w:p>
    <w:p w14:paraId="6FC3ABC6" w14:textId="24067102" w:rsidR="00F77529" w:rsidRDefault="00F77529" w:rsidP="00F77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4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054F7">
        <w:rPr>
          <w:rFonts w:ascii="Times New Roman" w:hAnsi="Times New Roman"/>
          <w:sz w:val="28"/>
          <w:szCs w:val="28"/>
        </w:rPr>
        <w:t xml:space="preserve"> </w:t>
      </w:r>
      <w:r w:rsidR="00592C42">
        <w:rPr>
          <w:rFonts w:ascii="Times New Roman" w:hAnsi="Times New Roman"/>
          <w:sz w:val="28"/>
          <w:szCs w:val="28"/>
        </w:rPr>
        <w:t xml:space="preserve">         Н.А. Перина</w:t>
      </w:r>
    </w:p>
    <w:p w14:paraId="40A1C523" w14:textId="77777777" w:rsidR="00F77529" w:rsidRPr="00F77529" w:rsidRDefault="00F77529" w:rsidP="00F77529"/>
    <w:p w14:paraId="1914B372" w14:textId="77777777" w:rsidR="00F77529" w:rsidRPr="00F77529" w:rsidRDefault="00F77529" w:rsidP="00F77529"/>
    <w:p w14:paraId="4A34ED30" w14:textId="77777777" w:rsidR="00F77529" w:rsidRPr="00F77529" w:rsidRDefault="00F77529" w:rsidP="00F77529"/>
    <w:p w14:paraId="6B7C1CEE" w14:textId="77777777" w:rsidR="00F77529" w:rsidRPr="00F77529" w:rsidRDefault="00F77529" w:rsidP="00F77529"/>
    <w:p w14:paraId="136ED624" w14:textId="77777777" w:rsidR="00F77529" w:rsidRPr="00F77529" w:rsidRDefault="00F77529" w:rsidP="00F77529"/>
    <w:p w14:paraId="1E19EA56" w14:textId="77777777" w:rsidR="00F77529" w:rsidRPr="00F77529" w:rsidRDefault="00F77529" w:rsidP="00F77529"/>
    <w:p w14:paraId="633FB51D" w14:textId="77777777" w:rsidR="00F77529" w:rsidRPr="00F77529" w:rsidRDefault="00F77529" w:rsidP="00F77529"/>
    <w:p w14:paraId="1E140B81" w14:textId="77777777" w:rsidR="00F77529" w:rsidRPr="00F77529" w:rsidRDefault="00F77529" w:rsidP="00F77529"/>
    <w:p w14:paraId="020A11E8" w14:textId="77777777" w:rsidR="00F77529" w:rsidRPr="00F77529" w:rsidRDefault="00F77529" w:rsidP="00F77529"/>
    <w:p w14:paraId="575DB40B" w14:textId="77777777" w:rsidR="00F77529" w:rsidRPr="00F77529" w:rsidRDefault="00F77529" w:rsidP="00F77529"/>
    <w:p w14:paraId="40D0DDC5" w14:textId="77777777" w:rsidR="00F77529" w:rsidRPr="00F77529" w:rsidRDefault="00F77529" w:rsidP="00F77529"/>
    <w:p w14:paraId="27D89BE5" w14:textId="77777777" w:rsidR="00F77529" w:rsidRDefault="00F77529" w:rsidP="00F77529">
      <w:pPr>
        <w:rPr>
          <w:rFonts w:ascii="Times New Roman" w:hAnsi="Times New Roman"/>
          <w:sz w:val="28"/>
          <w:szCs w:val="28"/>
        </w:rPr>
      </w:pPr>
    </w:p>
    <w:p w14:paraId="7F2C26F4" w14:textId="77777777" w:rsidR="00F77529" w:rsidRPr="00F77529" w:rsidRDefault="00F77529" w:rsidP="00F77529"/>
    <w:sectPr w:rsidR="00F77529" w:rsidRPr="00F77529" w:rsidSect="005616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FF4"/>
    <w:rsid w:val="00151C0B"/>
    <w:rsid w:val="00156A63"/>
    <w:rsid w:val="00226EF9"/>
    <w:rsid w:val="00375A27"/>
    <w:rsid w:val="00494FF4"/>
    <w:rsid w:val="005616D5"/>
    <w:rsid w:val="00592C42"/>
    <w:rsid w:val="006054F7"/>
    <w:rsid w:val="00722600"/>
    <w:rsid w:val="0077798E"/>
    <w:rsid w:val="007E22F2"/>
    <w:rsid w:val="007E5D14"/>
    <w:rsid w:val="00836E67"/>
    <w:rsid w:val="00845AE8"/>
    <w:rsid w:val="009E1D56"/>
    <w:rsid w:val="00AD5111"/>
    <w:rsid w:val="00B820C8"/>
    <w:rsid w:val="00CC3771"/>
    <w:rsid w:val="00DE62EA"/>
    <w:rsid w:val="00EC3CDC"/>
    <w:rsid w:val="00EE6744"/>
    <w:rsid w:val="00F00977"/>
    <w:rsid w:val="00F77529"/>
    <w:rsid w:val="00FC4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EF25"/>
  <w15:docId w15:val="{58BCB5EA-2E90-49BB-8C48-1D9FCAAE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F2"/>
    <w:rPr>
      <w:rFonts w:ascii="Tahoma" w:hAnsi="Tahoma" w:cs="Tahoma"/>
      <w:sz w:val="16"/>
      <w:szCs w:val="16"/>
    </w:rPr>
  </w:style>
  <w:style w:type="paragraph" w:styleId="a5">
    <w:name w:val="No Spacing"/>
    <w:qFormat/>
    <w:rsid w:val="005616D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6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F498-A945-4D54-BD3A-F6CF4923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Toima</dc:creator>
  <cp:keywords/>
  <dc:description/>
  <cp:lastModifiedBy>User</cp:lastModifiedBy>
  <cp:revision>16</cp:revision>
  <cp:lastPrinted>2024-06-26T07:33:00Z</cp:lastPrinted>
  <dcterms:created xsi:type="dcterms:W3CDTF">2021-10-21T11:32:00Z</dcterms:created>
  <dcterms:modified xsi:type="dcterms:W3CDTF">2024-06-26T07:42:00Z</dcterms:modified>
</cp:coreProperties>
</file>