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37D4" w14:textId="77777777" w:rsidR="006C5D41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21063">
        <w:rPr>
          <w:rFonts w:ascii="Times New Roman" w:hAnsi="Times New Roman" w:cs="Times New Roman"/>
          <w:b/>
          <w:sz w:val="27"/>
          <w:szCs w:val="27"/>
        </w:rPr>
        <w:t>СЕЛЬСКАЯ ДУМА</w:t>
      </w:r>
    </w:p>
    <w:p w14:paraId="7B375F1C" w14:textId="77777777" w:rsidR="00C21063" w:rsidRPr="0037145E" w:rsidRDefault="0037145E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37145E">
        <w:rPr>
          <w:rFonts w:ascii="Times New Roman" w:hAnsi="Times New Roman" w:cs="Times New Roman"/>
          <w:b/>
          <w:sz w:val="28"/>
          <w:szCs w:val="27"/>
        </w:rPr>
        <w:t>СРЕДНЕТОЙМЕНСКОГО СЕЛЬСКОГО ПОСЕЛЕНИЯ</w:t>
      </w:r>
    </w:p>
    <w:p w14:paraId="16489DA0" w14:textId="77777777"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AD3CCED" w14:textId="77777777"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РЕШЕНИЕ</w:t>
      </w:r>
    </w:p>
    <w:p w14:paraId="2A699D14" w14:textId="77777777"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0BBE135" w14:textId="397D6635" w:rsidR="00C21063" w:rsidRDefault="00263E9F" w:rsidP="00C21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31.10.2024</w:t>
      </w:r>
      <w:r w:rsidR="0017733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177338">
        <w:rPr>
          <w:rFonts w:ascii="Times New Roman" w:hAnsi="Times New Roman" w:cs="Times New Roman"/>
          <w:sz w:val="27"/>
          <w:szCs w:val="27"/>
        </w:rPr>
        <w:t xml:space="preserve">  </w:t>
      </w:r>
      <w:r w:rsidR="000608D3">
        <w:rPr>
          <w:rFonts w:ascii="Times New Roman" w:hAnsi="Times New Roman" w:cs="Times New Roman"/>
          <w:sz w:val="27"/>
          <w:szCs w:val="27"/>
        </w:rPr>
        <w:t>№</w:t>
      </w:r>
      <w:r w:rsidR="0037145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21</w:t>
      </w:r>
    </w:p>
    <w:p w14:paraId="32BB7909" w14:textId="77777777" w:rsidR="00C21063" w:rsidRPr="00C21063" w:rsidRDefault="000608D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дер. Нижняя Тойма</w:t>
      </w:r>
    </w:p>
    <w:p w14:paraId="5D1F0C62" w14:textId="77777777" w:rsidR="00E9794F" w:rsidRPr="00E9794F" w:rsidRDefault="00E9794F" w:rsidP="00E9794F">
      <w:pPr>
        <w:pStyle w:val="a4"/>
        <w:jc w:val="center"/>
        <w:rPr>
          <w:sz w:val="28"/>
          <w:szCs w:val="28"/>
        </w:rPr>
      </w:pPr>
      <w:bookmarkStart w:id="0" w:name="bookmark0"/>
    </w:p>
    <w:p w14:paraId="0B2AFBB3" w14:textId="77777777" w:rsidR="003F35B9" w:rsidRDefault="00661C77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1" w:name="_Hlk180150532"/>
      <w:bookmarkEnd w:id="0"/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="000608D3">
        <w:rPr>
          <w:rFonts w:ascii="Times New Roman" w:hAnsi="Times New Roman"/>
          <w:b/>
          <w:sz w:val="28"/>
          <w:szCs w:val="28"/>
        </w:rPr>
        <w:t>Среднетойменской</w:t>
      </w:r>
      <w:r>
        <w:rPr>
          <w:rFonts w:ascii="Times New Roman" w:hAnsi="Times New Roman"/>
          <w:b/>
          <w:sz w:val="28"/>
          <w:szCs w:val="28"/>
        </w:rPr>
        <w:t xml:space="preserve"> сельской Думы </w:t>
      </w:r>
    </w:p>
    <w:p w14:paraId="0B06AB51" w14:textId="77777777" w:rsidR="003F35B9" w:rsidRDefault="00661C77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608D3">
        <w:rPr>
          <w:rFonts w:ascii="Times New Roman" w:hAnsi="Times New Roman"/>
          <w:b/>
          <w:sz w:val="28"/>
          <w:szCs w:val="28"/>
        </w:rPr>
        <w:t>08.11.2019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2C35" w:rsidRPr="000608D3">
        <w:rPr>
          <w:rFonts w:ascii="Times New Roman" w:hAnsi="Times New Roman"/>
          <w:b/>
          <w:sz w:val="28"/>
          <w:szCs w:val="28"/>
        </w:rPr>
        <w:t xml:space="preserve">№ </w:t>
      </w:r>
      <w:r w:rsidR="000608D3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C21063">
        <w:rPr>
          <w:rFonts w:ascii="Times New Roman" w:hAnsi="Times New Roman"/>
          <w:b/>
          <w:sz w:val="28"/>
          <w:szCs w:val="28"/>
        </w:rPr>
        <w:t xml:space="preserve">Об </w:t>
      </w:r>
      <w:r w:rsidR="003F35B9">
        <w:rPr>
          <w:rFonts w:ascii="Times New Roman" w:hAnsi="Times New Roman"/>
          <w:b/>
          <w:sz w:val="28"/>
          <w:szCs w:val="28"/>
        </w:rPr>
        <w:t xml:space="preserve">утверждении Положения о </w:t>
      </w:r>
      <w:r w:rsidR="00C21063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3F35B9">
        <w:rPr>
          <w:rFonts w:ascii="Times New Roman" w:hAnsi="Times New Roman"/>
          <w:b/>
          <w:sz w:val="28"/>
          <w:szCs w:val="28"/>
        </w:rPr>
        <w:t>м</w:t>
      </w:r>
      <w:r w:rsidR="00C21063">
        <w:rPr>
          <w:rFonts w:ascii="Times New Roman" w:hAnsi="Times New Roman"/>
          <w:b/>
          <w:sz w:val="28"/>
          <w:szCs w:val="28"/>
        </w:rPr>
        <w:t xml:space="preserve"> налог</w:t>
      </w:r>
      <w:r w:rsidR="003F35B9">
        <w:rPr>
          <w:rFonts w:ascii="Times New Roman" w:hAnsi="Times New Roman"/>
          <w:b/>
          <w:sz w:val="28"/>
          <w:szCs w:val="28"/>
        </w:rPr>
        <w:t>е</w:t>
      </w:r>
      <w:r w:rsidR="00E9794F" w:rsidRPr="00E9794F">
        <w:rPr>
          <w:rFonts w:ascii="Times New Roman" w:hAnsi="Times New Roman"/>
          <w:b/>
          <w:sz w:val="28"/>
          <w:szCs w:val="28"/>
        </w:rPr>
        <w:t xml:space="preserve"> </w:t>
      </w:r>
    </w:p>
    <w:p w14:paraId="19E6F920" w14:textId="77777777"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794F">
        <w:rPr>
          <w:rFonts w:ascii="Times New Roman" w:hAnsi="Times New Roman"/>
          <w:b/>
          <w:sz w:val="28"/>
          <w:szCs w:val="28"/>
        </w:rPr>
        <w:t>на территории</w:t>
      </w:r>
      <w:r w:rsidR="003F35B9">
        <w:rPr>
          <w:rFonts w:ascii="Times New Roman" w:hAnsi="Times New Roman"/>
          <w:b/>
          <w:sz w:val="28"/>
          <w:szCs w:val="28"/>
        </w:rPr>
        <w:t xml:space="preserve"> </w:t>
      </w:r>
      <w:r w:rsidRPr="000608D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608D3" w:rsidRPr="000608D3">
        <w:rPr>
          <w:rFonts w:ascii="Times New Roman" w:hAnsi="Times New Roman"/>
          <w:b/>
          <w:sz w:val="28"/>
          <w:szCs w:val="28"/>
        </w:rPr>
        <w:t>Среднетойменское</w:t>
      </w:r>
      <w:r w:rsidR="00C21063" w:rsidRPr="000608D3">
        <w:rPr>
          <w:rFonts w:ascii="Times New Roman" w:hAnsi="Times New Roman"/>
          <w:b/>
          <w:sz w:val="28"/>
          <w:szCs w:val="28"/>
        </w:rPr>
        <w:t xml:space="preserve"> </w:t>
      </w:r>
      <w:r w:rsidRPr="000608D3">
        <w:rPr>
          <w:rFonts w:ascii="Times New Roman" w:hAnsi="Times New Roman"/>
          <w:b/>
          <w:sz w:val="28"/>
          <w:szCs w:val="28"/>
        </w:rPr>
        <w:t>сельское поселение</w:t>
      </w:r>
      <w:r w:rsidR="000608D3">
        <w:rPr>
          <w:rFonts w:ascii="Times New Roman" w:hAnsi="Times New Roman"/>
          <w:b/>
          <w:sz w:val="28"/>
          <w:szCs w:val="28"/>
        </w:rPr>
        <w:t xml:space="preserve"> Вятскополянского района Кировской области</w:t>
      </w:r>
      <w:r w:rsidR="00661C77" w:rsidRPr="000608D3">
        <w:rPr>
          <w:rFonts w:ascii="Times New Roman" w:hAnsi="Times New Roman"/>
          <w:b/>
          <w:sz w:val="28"/>
          <w:szCs w:val="28"/>
        </w:rPr>
        <w:t>»</w:t>
      </w:r>
      <w:r w:rsidR="00342DA5" w:rsidRPr="000608D3">
        <w:rPr>
          <w:rFonts w:ascii="Times New Roman" w:hAnsi="Times New Roman"/>
          <w:b/>
          <w:sz w:val="28"/>
          <w:szCs w:val="28"/>
        </w:rPr>
        <w:t xml:space="preserve"> </w:t>
      </w:r>
    </w:p>
    <w:bookmarkEnd w:id="1"/>
    <w:p w14:paraId="4CF00B07" w14:textId="77777777"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FE3F38B" w14:textId="77777777" w:rsidR="00E9794F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</w:t>
      </w:r>
      <w:r w:rsidRPr="000608D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608D3" w:rsidRPr="000608D3">
        <w:rPr>
          <w:rFonts w:ascii="Times New Roman" w:hAnsi="Times New Roman"/>
          <w:sz w:val="28"/>
          <w:szCs w:val="28"/>
        </w:rPr>
        <w:t>Среднетойменское</w:t>
      </w:r>
      <w:r w:rsidRPr="000608D3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42DA5">
        <w:rPr>
          <w:rFonts w:ascii="Times New Roman" w:hAnsi="Times New Roman"/>
          <w:sz w:val="28"/>
          <w:szCs w:val="28"/>
        </w:rPr>
        <w:t xml:space="preserve"> </w:t>
      </w:r>
      <w:r w:rsidR="000608D3" w:rsidRPr="000608D3">
        <w:rPr>
          <w:rFonts w:ascii="Times New Roman" w:hAnsi="Times New Roman"/>
          <w:sz w:val="28"/>
          <w:szCs w:val="28"/>
        </w:rPr>
        <w:t>Вятскополя</w:t>
      </w:r>
      <w:r w:rsidR="000608D3">
        <w:rPr>
          <w:rFonts w:ascii="Times New Roman" w:hAnsi="Times New Roman"/>
          <w:sz w:val="28"/>
          <w:szCs w:val="28"/>
        </w:rPr>
        <w:t xml:space="preserve">нского района Кировской области, </w:t>
      </w:r>
      <w:r>
        <w:rPr>
          <w:rFonts w:ascii="Times New Roman" w:hAnsi="Times New Roman"/>
          <w:sz w:val="28"/>
          <w:szCs w:val="28"/>
        </w:rPr>
        <w:t xml:space="preserve">сельская Дума </w:t>
      </w:r>
      <w:r w:rsidR="0037145E">
        <w:rPr>
          <w:rFonts w:ascii="Times New Roman" w:hAnsi="Times New Roman"/>
          <w:sz w:val="28"/>
          <w:szCs w:val="28"/>
        </w:rPr>
        <w:t xml:space="preserve">Среднетойменского сельского поселения </w:t>
      </w:r>
      <w:r>
        <w:rPr>
          <w:rFonts w:ascii="Times New Roman" w:hAnsi="Times New Roman"/>
          <w:sz w:val="28"/>
          <w:szCs w:val="28"/>
        </w:rPr>
        <w:t>РЕШИЛА:</w:t>
      </w:r>
    </w:p>
    <w:p w14:paraId="5702F9D4" w14:textId="77777777" w:rsidR="001F3B7A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A761B">
        <w:rPr>
          <w:rFonts w:ascii="Times New Roman" w:hAnsi="Times New Roman"/>
          <w:sz w:val="28"/>
          <w:szCs w:val="28"/>
        </w:rPr>
        <w:t>Внести изменения</w:t>
      </w:r>
      <w:r w:rsidR="00661C77">
        <w:rPr>
          <w:rFonts w:ascii="Times New Roman" w:hAnsi="Times New Roman"/>
          <w:sz w:val="28"/>
          <w:szCs w:val="28"/>
        </w:rPr>
        <w:t xml:space="preserve"> в </w:t>
      </w:r>
      <w:r w:rsidR="005A761B">
        <w:rPr>
          <w:rFonts w:ascii="Times New Roman" w:hAnsi="Times New Roman"/>
          <w:sz w:val="28"/>
          <w:szCs w:val="28"/>
        </w:rPr>
        <w:t xml:space="preserve">Положение о земельном налоге на территории муниципального образования </w:t>
      </w:r>
      <w:r w:rsidR="000608D3">
        <w:rPr>
          <w:rFonts w:ascii="Times New Roman" w:hAnsi="Times New Roman"/>
          <w:sz w:val="28"/>
          <w:szCs w:val="28"/>
        </w:rPr>
        <w:t>Среднетойменское</w:t>
      </w:r>
      <w:r w:rsidR="005A761B">
        <w:rPr>
          <w:rFonts w:ascii="Times New Roman" w:hAnsi="Times New Roman"/>
          <w:sz w:val="28"/>
          <w:szCs w:val="28"/>
        </w:rPr>
        <w:t xml:space="preserve"> сельское поселение, утвержденное </w:t>
      </w:r>
      <w:r w:rsidR="00661C77">
        <w:rPr>
          <w:rFonts w:ascii="Times New Roman" w:hAnsi="Times New Roman"/>
          <w:sz w:val="28"/>
          <w:szCs w:val="28"/>
        </w:rPr>
        <w:t>решение</w:t>
      </w:r>
      <w:r w:rsidR="005A761B">
        <w:rPr>
          <w:rFonts w:ascii="Times New Roman" w:hAnsi="Times New Roman"/>
          <w:sz w:val="28"/>
          <w:szCs w:val="28"/>
        </w:rPr>
        <w:t>м</w:t>
      </w:r>
      <w:r w:rsidR="00661C77">
        <w:rPr>
          <w:rFonts w:ascii="Times New Roman" w:hAnsi="Times New Roman"/>
          <w:sz w:val="28"/>
          <w:szCs w:val="28"/>
        </w:rPr>
        <w:t xml:space="preserve"> </w:t>
      </w:r>
      <w:r w:rsidR="000608D3">
        <w:rPr>
          <w:rFonts w:ascii="Times New Roman" w:hAnsi="Times New Roman"/>
          <w:sz w:val="28"/>
          <w:szCs w:val="28"/>
        </w:rPr>
        <w:t>Среднетойменской</w:t>
      </w:r>
      <w:r w:rsidR="00661C77">
        <w:rPr>
          <w:rFonts w:ascii="Times New Roman" w:hAnsi="Times New Roman"/>
          <w:sz w:val="28"/>
          <w:szCs w:val="28"/>
        </w:rPr>
        <w:t xml:space="preserve"> сельской Думы от </w:t>
      </w:r>
      <w:r w:rsidR="000608D3" w:rsidRPr="000608D3">
        <w:rPr>
          <w:rFonts w:ascii="Times New Roman" w:hAnsi="Times New Roman"/>
          <w:sz w:val="28"/>
          <w:szCs w:val="28"/>
        </w:rPr>
        <w:t>08.11.2019 № 27</w:t>
      </w:r>
      <w:r w:rsidR="009C2C35" w:rsidRPr="000608D3">
        <w:rPr>
          <w:rFonts w:ascii="Times New Roman" w:hAnsi="Times New Roman"/>
          <w:sz w:val="28"/>
          <w:szCs w:val="28"/>
        </w:rPr>
        <w:t xml:space="preserve"> </w:t>
      </w:r>
      <w:r w:rsidR="00661C77">
        <w:rPr>
          <w:rFonts w:ascii="Times New Roman" w:hAnsi="Times New Roman"/>
          <w:sz w:val="28"/>
          <w:szCs w:val="28"/>
        </w:rPr>
        <w:t xml:space="preserve">«Об установлении земельного налога на территории муниципального образования </w:t>
      </w:r>
      <w:r w:rsidR="000608D3">
        <w:rPr>
          <w:rFonts w:ascii="Times New Roman" w:hAnsi="Times New Roman"/>
          <w:sz w:val="28"/>
          <w:szCs w:val="28"/>
        </w:rPr>
        <w:t>Среднетойменское</w:t>
      </w:r>
      <w:r w:rsidR="00661C77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BF43F6">
        <w:rPr>
          <w:rFonts w:ascii="Times New Roman" w:hAnsi="Times New Roman"/>
          <w:sz w:val="28"/>
          <w:szCs w:val="28"/>
        </w:rPr>
        <w:t xml:space="preserve"> </w:t>
      </w:r>
      <w:r w:rsidR="00177338">
        <w:rPr>
          <w:rFonts w:ascii="Times New Roman" w:hAnsi="Times New Roman"/>
          <w:sz w:val="28"/>
          <w:szCs w:val="28"/>
        </w:rPr>
        <w:t>(</w:t>
      </w:r>
      <w:r w:rsidR="001F3B7A" w:rsidRPr="001F3B7A">
        <w:rPr>
          <w:rFonts w:ascii="Times New Roman" w:hAnsi="Times New Roman"/>
          <w:sz w:val="28"/>
          <w:szCs w:val="28"/>
        </w:rPr>
        <w:t>с изменениями от 17.02.2021 № 3</w:t>
      </w:r>
      <w:r w:rsidR="00BF43F6">
        <w:rPr>
          <w:rFonts w:ascii="Times New Roman" w:hAnsi="Times New Roman"/>
          <w:sz w:val="28"/>
          <w:szCs w:val="28"/>
        </w:rPr>
        <w:t>)</w:t>
      </w:r>
      <w:r w:rsidR="001F3B7A">
        <w:rPr>
          <w:rFonts w:ascii="Times New Roman" w:hAnsi="Times New Roman"/>
          <w:sz w:val="28"/>
          <w:szCs w:val="28"/>
        </w:rPr>
        <w:t xml:space="preserve"> </w:t>
      </w:r>
      <w:r w:rsidR="001F3B7A" w:rsidRPr="001F3B7A">
        <w:rPr>
          <w:rFonts w:ascii="Times New Roman" w:hAnsi="Times New Roman"/>
          <w:sz w:val="28"/>
          <w:szCs w:val="28"/>
        </w:rPr>
        <w:t>(далее - Положение), следующие изменения:</w:t>
      </w:r>
    </w:p>
    <w:p w14:paraId="28372E28" w14:textId="77777777" w:rsidR="001F3B7A" w:rsidRDefault="001F3B7A" w:rsidP="001F3B7A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2.1. раздела 2 Положения изложить в новой редакции:   </w:t>
      </w:r>
    </w:p>
    <w:p w14:paraId="67F27CD6" w14:textId="77777777" w:rsidR="001F3B7A" w:rsidRDefault="001F3B7A" w:rsidP="001F3B7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Установить налоговые </w:t>
      </w:r>
      <w:r>
        <w:rPr>
          <w:rFonts w:ascii="Times New Roman" w:eastAsia="Times New Roman" w:hAnsi="Times New Roman" w:cs="Times New Roman"/>
          <w:sz w:val="28"/>
          <w:szCs w:val="28"/>
        </w:rPr>
        <w:t>ставки: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1F3B7A" w14:paraId="25AFEC03" w14:textId="77777777" w:rsidTr="00AF26D3">
        <w:tc>
          <w:tcPr>
            <w:tcW w:w="8046" w:type="dxa"/>
          </w:tcPr>
          <w:p w14:paraId="5CAC0272" w14:textId="77777777" w:rsidR="001F3B7A" w:rsidRPr="00240465" w:rsidRDefault="001F3B7A" w:rsidP="00AF26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65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разрешенного использования земельных участков</w:t>
            </w:r>
          </w:p>
        </w:tc>
        <w:tc>
          <w:tcPr>
            <w:tcW w:w="1525" w:type="dxa"/>
          </w:tcPr>
          <w:p w14:paraId="4DE6AE0C" w14:textId="77777777" w:rsidR="001F3B7A" w:rsidRDefault="001F3B7A" w:rsidP="00AF26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Ставка налога, %</w:t>
            </w:r>
          </w:p>
        </w:tc>
      </w:tr>
      <w:tr w:rsidR="001F3B7A" w14:paraId="5C08D191" w14:textId="77777777" w:rsidTr="00AF26D3">
        <w:tc>
          <w:tcPr>
            <w:tcW w:w="8046" w:type="dxa"/>
          </w:tcPr>
          <w:p w14:paraId="68FDE6E9" w14:textId="77777777" w:rsidR="001F3B7A" w:rsidRPr="00240465" w:rsidRDefault="001F3B7A" w:rsidP="00AF2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0465">
              <w:rPr>
                <w:rFonts w:ascii="Times New Roman" w:hAnsi="Times New Roman" w:cs="Times New Roman"/>
                <w:sz w:val="28"/>
                <w:szCs w:val="28"/>
              </w:rPr>
      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6" w:history="1">
              <w:r w:rsidRPr="00240465">
                <w:rPr>
                  <w:rFonts w:ascii="Times New Roman" w:hAnsi="Times New Roman" w:cs="Times New Roman"/>
                  <w:sz w:val="28"/>
                  <w:szCs w:val="28"/>
                </w:rPr>
                <w:t>используемых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40465"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производства;</w:t>
            </w:r>
          </w:p>
          <w:p w14:paraId="6F905ED8" w14:textId="77777777" w:rsidR="001F3B7A" w:rsidRPr="00240465" w:rsidRDefault="001F3B7A" w:rsidP="00AF2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40465">
              <w:rPr>
                <w:rFonts w:ascii="Times New Roman" w:hAnsi="Times New Roman" w:cs="Times New Roman"/>
                <w:sz w:val="28"/>
                <w:szCs w:val="28"/>
              </w:rPr>
              <w:t xml:space="preserve">анятых </w:t>
            </w:r>
            <w:hyperlink r:id="rId7" w:history="1">
              <w:r w:rsidRPr="00240465">
                <w:rPr>
                  <w:rFonts w:ascii="Times New Roman" w:hAnsi="Times New Roman" w:cs="Times New Roman"/>
                  <w:sz w:val="28"/>
                  <w:szCs w:val="28"/>
                </w:rPr>
                <w:t>жилищным фондом</w:t>
              </w:r>
            </w:hyperlink>
            <w:r w:rsidRPr="00240465">
              <w:rPr>
                <w:rFonts w:ascii="Times New Roman" w:hAnsi="Times New Roman" w:cs="Times New Roman"/>
                <w:sz w:val="28"/>
                <w:szCs w:val="28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8" w:history="1">
              <w:r w:rsidRPr="00240465">
                <w:rPr>
                  <w:rFonts w:ascii="Times New Roman" w:hAnsi="Times New Roman" w:cs="Times New Roman"/>
                  <w:sz w:val="28"/>
                  <w:szCs w:val="28"/>
                </w:rPr>
                <w:t>части</w:t>
              </w:r>
            </w:hyperlink>
            <w:r w:rsidRPr="00240465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      </w:r>
            <w:r w:rsidRPr="001F3B7A">
              <w:rPr>
                <w:rFonts w:ascii="Times New Roman" w:hAnsi="Times New Roman" w:cs="Times New Roman"/>
                <w:sz w:val="28"/>
                <w:szCs w:val="28"/>
              </w:rPr>
              <w:t xml:space="preserve">и земельных участков, </w:t>
            </w:r>
            <w:r w:rsidRPr="001F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кадастровая стоимость каждого из которых превышает 300 миллионов рублей;</w:t>
            </w:r>
          </w:p>
          <w:p w14:paraId="10937B62" w14:textId="77777777" w:rsidR="001F3B7A" w:rsidRDefault="001F3B7A" w:rsidP="00AF2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65">
              <w:rPr>
                <w:rFonts w:ascii="Times New Roman" w:hAnsi="Times New Roman" w:cs="Times New Roman"/>
                <w:sz w:val="28"/>
                <w:szCs w:val="28"/>
              </w:rPr>
              <w:t xml:space="preserve">- не используемых в предпринимательской деятельности, приобретенных (предоставленных) для ведения </w:t>
            </w:r>
            <w:hyperlink r:id="rId9" w:history="1">
              <w:r w:rsidRPr="00240465">
                <w:rPr>
                  <w:rFonts w:ascii="Times New Roman" w:hAnsi="Times New Roman" w:cs="Times New Roman"/>
                  <w:sz w:val="28"/>
                  <w:szCs w:val="28"/>
                </w:rPr>
                <w:t>личного подсобного хозяйства</w:t>
              </w:r>
            </w:hyperlink>
            <w:r w:rsidRPr="00240465">
              <w:rPr>
                <w:rFonts w:ascii="Times New Roman" w:hAnsi="Times New Roman" w:cs="Times New Roman"/>
                <w:sz w:val="28"/>
                <w:szCs w:val="28"/>
              </w:rPr>
              <w:t xml:space="preserve">, садоводства или огородничества, а также земельных </w:t>
            </w:r>
            <w:hyperlink r:id="rId10" w:history="1">
              <w:r w:rsidRPr="00240465">
                <w:rPr>
                  <w:rFonts w:ascii="Times New Roman" w:hAnsi="Times New Roman" w:cs="Times New Roman"/>
                  <w:sz w:val="28"/>
                  <w:szCs w:val="28"/>
                </w:rPr>
                <w:t>участков общего назначения</w:t>
              </w:r>
            </w:hyperlink>
            <w:r w:rsidRPr="00240465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Федеральным </w:t>
            </w:r>
            <w:hyperlink r:id="rId11" w:history="1">
              <w:r w:rsidRPr="0024046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240465">
              <w:rPr>
                <w:rFonts w:ascii="Times New Roman" w:hAnsi="Times New Roman" w:cs="Times New Roman"/>
                <w:sz w:val="28"/>
                <w:szCs w:val="28"/>
              </w:rPr>
              <w:t xml:space="preserve"> от 29 июля 2017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40465">
              <w:rPr>
                <w:rFonts w:ascii="Times New Roman" w:hAnsi="Times New Roman" w:cs="Times New Roman"/>
                <w:sz w:val="28"/>
                <w:szCs w:val="28"/>
              </w:rPr>
      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      </w:r>
            <w:r w:rsidRPr="001F3B7A">
              <w:rPr>
                <w:rFonts w:ascii="Times New Roman" w:hAnsi="Times New Roman" w:cs="Times New Roman"/>
                <w:sz w:val="28"/>
                <w:szCs w:val="28"/>
              </w:rPr>
              <w:t>за исключением указанных в настоящем абзаце земельных участков, кадастровая стоимость каждого из которых превышает 300 миллионов рублей;</w:t>
            </w:r>
          </w:p>
          <w:p w14:paraId="04F11C45" w14:textId="77777777" w:rsidR="001F3B7A" w:rsidRPr="00240465" w:rsidRDefault="001F3B7A" w:rsidP="00AF2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2" w:history="1">
              <w:r w:rsidRPr="00240465">
                <w:rPr>
                  <w:rFonts w:ascii="Times New Roman" w:hAnsi="Times New Roman" w:cs="Times New Roman"/>
                  <w:sz w:val="28"/>
                  <w:szCs w:val="28"/>
                </w:rPr>
                <w:t>ограниченных в обороте</w:t>
              </w:r>
            </w:hyperlink>
            <w:r w:rsidRPr="0024046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hyperlink r:id="rId13" w:history="1">
              <w:r w:rsidRPr="00240465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24046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предоставленных для обеспечения обороны, безопасности и таможенных нужд;</w:t>
            </w:r>
          </w:p>
          <w:p w14:paraId="30D6495A" w14:textId="77777777" w:rsidR="001F3B7A" w:rsidRPr="00240465" w:rsidRDefault="001F3B7A" w:rsidP="00AF2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7C8C3B5" w14:textId="77777777" w:rsidR="001F3B7A" w:rsidRDefault="001F3B7A" w:rsidP="00AF26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1F3B7A" w14:paraId="3D782135" w14:textId="77777777" w:rsidTr="00AF26D3">
        <w:tc>
          <w:tcPr>
            <w:tcW w:w="8046" w:type="dxa"/>
          </w:tcPr>
          <w:p w14:paraId="595C8735" w14:textId="77777777" w:rsidR="001F3B7A" w:rsidRDefault="001F3B7A" w:rsidP="00AF26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525" w:type="dxa"/>
          </w:tcPr>
          <w:p w14:paraId="4DBBECCC" w14:textId="77777777" w:rsidR="001F3B7A" w:rsidRDefault="001F3B7A" w:rsidP="00AF26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14:paraId="449EB297" w14:textId="77777777" w:rsidR="001F3B7A" w:rsidRDefault="001F3B7A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361783" w14:textId="77777777" w:rsidR="00BF43F6" w:rsidRDefault="00661C77" w:rsidP="009C2C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5CA0">
        <w:rPr>
          <w:rFonts w:ascii="Times New Roman" w:hAnsi="Times New Roman"/>
          <w:sz w:val="28"/>
          <w:szCs w:val="28"/>
        </w:rPr>
        <w:t xml:space="preserve">. Установить, что настоящее решение вступает в силу </w:t>
      </w:r>
      <w:r w:rsidR="00BF43F6">
        <w:rPr>
          <w:rFonts w:ascii="Times New Roman" w:hAnsi="Times New Roman"/>
          <w:sz w:val="28"/>
          <w:szCs w:val="28"/>
        </w:rPr>
        <w:t>в соответствии с действующим законодательством</w:t>
      </w:r>
      <w:r w:rsidR="009C2C35">
        <w:rPr>
          <w:rFonts w:ascii="Times New Roman" w:hAnsi="Times New Roman"/>
          <w:sz w:val="28"/>
          <w:szCs w:val="28"/>
        </w:rPr>
        <w:t xml:space="preserve"> и распространяет свое действие, начиная </w:t>
      </w:r>
      <w:r w:rsidR="00BF43F6">
        <w:rPr>
          <w:rFonts w:ascii="Times New Roman" w:hAnsi="Times New Roman"/>
          <w:sz w:val="28"/>
          <w:szCs w:val="28"/>
        </w:rPr>
        <w:t xml:space="preserve">с уплаты земельного налога за налоговый период </w:t>
      </w:r>
      <w:r w:rsidR="001F3B7A">
        <w:rPr>
          <w:rFonts w:ascii="Times New Roman" w:hAnsi="Times New Roman"/>
          <w:sz w:val="28"/>
          <w:szCs w:val="28"/>
        </w:rPr>
        <w:t>2025</w:t>
      </w:r>
      <w:r w:rsidR="00BF43F6">
        <w:rPr>
          <w:rFonts w:ascii="Times New Roman" w:hAnsi="Times New Roman"/>
          <w:sz w:val="28"/>
          <w:szCs w:val="28"/>
        </w:rPr>
        <w:t xml:space="preserve"> года.</w:t>
      </w:r>
    </w:p>
    <w:p w14:paraId="1130A91A" w14:textId="77777777" w:rsidR="00325CA0" w:rsidRDefault="009C2C35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5CA0">
        <w:rPr>
          <w:rFonts w:ascii="Times New Roman" w:hAnsi="Times New Roman"/>
          <w:sz w:val="28"/>
          <w:szCs w:val="28"/>
        </w:rPr>
        <w:t>. Настоящее решение опубликовать в информационном бюллетене и разместить на официальном сайте муниципального образования</w:t>
      </w:r>
      <w:r w:rsidR="000608D3">
        <w:rPr>
          <w:rFonts w:ascii="Times New Roman" w:hAnsi="Times New Roman"/>
          <w:sz w:val="28"/>
          <w:szCs w:val="28"/>
        </w:rPr>
        <w:t>.</w:t>
      </w:r>
    </w:p>
    <w:p w14:paraId="12D3F9E1" w14:textId="77777777" w:rsidR="00325CA0" w:rsidRDefault="00325CA0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25DF63" w14:textId="77777777" w:rsidR="00325CA0" w:rsidRDefault="00325CA0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F7D113" w14:textId="1AC6E409" w:rsidR="00325CA0" w:rsidRDefault="003F35B9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325CA0">
        <w:rPr>
          <w:rFonts w:ascii="Times New Roman" w:hAnsi="Times New Roman"/>
          <w:sz w:val="28"/>
          <w:szCs w:val="28"/>
        </w:rPr>
        <w:t>сельской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325CA0">
        <w:rPr>
          <w:rFonts w:ascii="Times New Roman" w:hAnsi="Times New Roman"/>
          <w:sz w:val="28"/>
          <w:szCs w:val="28"/>
        </w:rPr>
        <w:t>Думы</w:t>
      </w:r>
      <w:r w:rsidR="000608D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608D3">
        <w:rPr>
          <w:rFonts w:ascii="Times New Roman" w:hAnsi="Times New Roman"/>
          <w:sz w:val="28"/>
          <w:szCs w:val="28"/>
        </w:rPr>
        <w:t>С.Г.</w:t>
      </w:r>
      <w:r w:rsidR="00B377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8D3">
        <w:rPr>
          <w:rFonts w:ascii="Times New Roman" w:hAnsi="Times New Roman"/>
          <w:sz w:val="28"/>
          <w:szCs w:val="28"/>
        </w:rPr>
        <w:t>Горынцев</w:t>
      </w:r>
      <w:proofErr w:type="spellEnd"/>
    </w:p>
    <w:p w14:paraId="7A1CA642" w14:textId="77777777" w:rsidR="00325CA0" w:rsidRDefault="00325CA0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8232298" w14:textId="77777777" w:rsidR="003F35B9" w:rsidRDefault="003F35B9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6F2FB5C" w14:textId="5544DB3C" w:rsidR="00325CA0" w:rsidRDefault="003F35B9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25CA0">
        <w:rPr>
          <w:rFonts w:ascii="Times New Roman" w:hAnsi="Times New Roman"/>
          <w:sz w:val="28"/>
          <w:szCs w:val="28"/>
        </w:rPr>
        <w:t>сельского поселения</w:t>
      </w:r>
      <w:r w:rsidR="000608D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608D3">
        <w:rPr>
          <w:rFonts w:ascii="Times New Roman" w:hAnsi="Times New Roman"/>
          <w:sz w:val="28"/>
          <w:szCs w:val="28"/>
        </w:rPr>
        <w:t>Н.А.</w:t>
      </w:r>
      <w:r w:rsidR="00B3772E">
        <w:rPr>
          <w:rFonts w:ascii="Times New Roman" w:hAnsi="Times New Roman"/>
          <w:sz w:val="28"/>
          <w:szCs w:val="28"/>
        </w:rPr>
        <w:t xml:space="preserve"> </w:t>
      </w:r>
      <w:r w:rsidR="000608D3">
        <w:rPr>
          <w:rFonts w:ascii="Times New Roman" w:hAnsi="Times New Roman"/>
          <w:sz w:val="28"/>
          <w:szCs w:val="28"/>
        </w:rPr>
        <w:t>Перина</w:t>
      </w:r>
    </w:p>
    <w:p w14:paraId="22A1BF9B" w14:textId="77777777" w:rsidR="00661C77" w:rsidRDefault="00661C77" w:rsidP="00BF43F6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661C77" w:rsidSect="0060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EB5"/>
    <w:multiLevelType w:val="hybridMultilevel"/>
    <w:tmpl w:val="E702CA7E"/>
    <w:lvl w:ilvl="0" w:tplc="41DE7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C04"/>
    <w:rsid w:val="000348E0"/>
    <w:rsid w:val="00034B5F"/>
    <w:rsid w:val="000608D3"/>
    <w:rsid w:val="00064D1C"/>
    <w:rsid w:val="000A230D"/>
    <w:rsid w:val="001319D8"/>
    <w:rsid w:val="00175293"/>
    <w:rsid w:val="00177338"/>
    <w:rsid w:val="001C3A65"/>
    <w:rsid w:val="001F3B7A"/>
    <w:rsid w:val="00206E3F"/>
    <w:rsid w:val="002071EE"/>
    <w:rsid w:val="00263E9F"/>
    <w:rsid w:val="00270FCC"/>
    <w:rsid w:val="002A23B0"/>
    <w:rsid w:val="00325CA0"/>
    <w:rsid w:val="00342DA5"/>
    <w:rsid w:val="003707E7"/>
    <w:rsid w:val="0037145E"/>
    <w:rsid w:val="00383D03"/>
    <w:rsid w:val="003B113C"/>
    <w:rsid w:val="003F35B9"/>
    <w:rsid w:val="0050307C"/>
    <w:rsid w:val="005074E2"/>
    <w:rsid w:val="00537CE3"/>
    <w:rsid w:val="00563631"/>
    <w:rsid w:val="005A761B"/>
    <w:rsid w:val="00602BC1"/>
    <w:rsid w:val="00641DC8"/>
    <w:rsid w:val="00661C77"/>
    <w:rsid w:val="006C5D41"/>
    <w:rsid w:val="00754479"/>
    <w:rsid w:val="007577CC"/>
    <w:rsid w:val="00770282"/>
    <w:rsid w:val="00786E4D"/>
    <w:rsid w:val="008219B6"/>
    <w:rsid w:val="008D3277"/>
    <w:rsid w:val="00902785"/>
    <w:rsid w:val="00930DEB"/>
    <w:rsid w:val="009C2C35"/>
    <w:rsid w:val="009E4DC6"/>
    <w:rsid w:val="00AF0D0E"/>
    <w:rsid w:val="00B3772E"/>
    <w:rsid w:val="00B41F5D"/>
    <w:rsid w:val="00BB09C4"/>
    <w:rsid w:val="00BD5020"/>
    <w:rsid w:val="00BF43F6"/>
    <w:rsid w:val="00C21063"/>
    <w:rsid w:val="00C52F22"/>
    <w:rsid w:val="00CD1C04"/>
    <w:rsid w:val="00CE7EDF"/>
    <w:rsid w:val="00DE6FDB"/>
    <w:rsid w:val="00E67DFC"/>
    <w:rsid w:val="00E739E3"/>
    <w:rsid w:val="00E9794F"/>
    <w:rsid w:val="00EF5D60"/>
    <w:rsid w:val="00F02EEB"/>
    <w:rsid w:val="00F426AE"/>
    <w:rsid w:val="00F4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1BB4"/>
  <w15:docId w15:val="{894B528E-E223-4EAC-AF40-BD9E170C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13" Type="http://schemas.openxmlformats.org/officeDocument/2006/relationships/hyperlink" Target="https://login.consultant.ru/link/?req=doc&amp;base=LAW&amp;n=454318&amp;dst=10024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854&amp;dst=100149" TargetMode="External"/><Relationship Id="rId12" Type="http://schemas.openxmlformats.org/officeDocument/2006/relationships/hyperlink" Target="https://login.consultant.ru/link/?req=doc&amp;base=LAW&amp;n=445436&amp;dst=100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28165/fd2ac88b2311a6053a128cfa43aa07672e826213/" TargetMode="External"/><Relationship Id="rId11" Type="http://schemas.openxmlformats.org/officeDocument/2006/relationships/hyperlink" Target="https://login.consultant.ru/link/?req=doc&amp;base=LAW&amp;n=4813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2647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st=100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FFDC-8056-4B23-980E-FE60629C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cp:lastPrinted>2021-02-18T10:39:00Z</cp:lastPrinted>
  <dcterms:created xsi:type="dcterms:W3CDTF">2021-01-29T11:38:00Z</dcterms:created>
  <dcterms:modified xsi:type="dcterms:W3CDTF">2024-11-01T10:02:00Z</dcterms:modified>
</cp:coreProperties>
</file>