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4E07" w14:textId="22B7DD9E" w:rsidR="00FC5A7C" w:rsidRPr="00FC5A7C" w:rsidRDefault="00401C86" w:rsidP="00FC5A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</w:t>
      </w:r>
      <w:proofErr w:type="gramEnd"/>
      <w:r w:rsidR="00FC5A7C" w:rsidRPr="00FC5A7C">
        <w:rPr>
          <w:b/>
          <w:sz w:val="28"/>
          <w:szCs w:val="28"/>
        </w:rPr>
        <w:t xml:space="preserve">  ДУМА</w:t>
      </w:r>
    </w:p>
    <w:p w14:paraId="3A0B4453" w14:textId="77777777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5D48FFA3" w14:textId="77777777" w:rsidR="00FC5A7C" w:rsidRPr="00FC5A7C" w:rsidRDefault="00FC5A7C" w:rsidP="00FC5A7C">
      <w:pPr>
        <w:jc w:val="center"/>
        <w:rPr>
          <w:sz w:val="28"/>
          <w:szCs w:val="28"/>
        </w:rPr>
      </w:pPr>
    </w:p>
    <w:p w14:paraId="54840819" w14:textId="77777777" w:rsidR="00FC5A7C" w:rsidRPr="00FC5A7C" w:rsidRDefault="00FC5A7C" w:rsidP="00FC5A7C">
      <w:pPr>
        <w:jc w:val="center"/>
        <w:rPr>
          <w:b/>
          <w:sz w:val="28"/>
          <w:szCs w:val="28"/>
        </w:rPr>
      </w:pPr>
    </w:p>
    <w:p w14:paraId="683798E5" w14:textId="77777777"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14:paraId="37F18606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14:paraId="47AF5F2F" w14:textId="484C797E" w:rsidR="00FC5A7C" w:rsidRPr="00FC5A7C" w:rsidRDefault="002C3497" w:rsidP="00FC5A7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FC5A7C" w:rsidRPr="00FC5A7C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FC5A7C" w:rsidRPr="00FC5A7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14:paraId="2DE36119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14:paraId="0710B974" w14:textId="77777777" w:rsidR="00FC5A7C" w:rsidRPr="00FC5A7C" w:rsidRDefault="00FC5A7C" w:rsidP="00FC5A7C">
      <w:pPr>
        <w:rPr>
          <w:color w:val="000000"/>
          <w:sz w:val="28"/>
          <w:szCs w:val="28"/>
        </w:rPr>
      </w:pPr>
    </w:p>
    <w:p w14:paraId="27A7418D" w14:textId="77777777"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68A90B8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14:paraId="1CDEBC29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proofErr w:type="spell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 поселение</w:t>
      </w:r>
    </w:p>
    <w:p w14:paraId="27E53827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14:paraId="1FA8000B" w14:textId="77777777"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16719A" w14:textId="77777777"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7710DEFC" w14:textId="12BBAC90"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</w:t>
      </w:r>
      <w:r w:rsidR="00B03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3025">
        <w:rPr>
          <w:sz w:val="28"/>
          <w:szCs w:val="28"/>
        </w:rPr>
        <w:t xml:space="preserve">Законом Кировской области от 29.12.2004 № 292- ЗО «О местном самоуправлении в Кировской области»,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 Вятскополянского  района Кировской области, </w:t>
      </w:r>
      <w:proofErr w:type="spellStart"/>
      <w:r w:rsidR="00401C86">
        <w:rPr>
          <w:sz w:val="28"/>
          <w:szCs w:val="28"/>
        </w:rPr>
        <w:t>Среднетойменская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3822992C" w14:textId="77346E64" w:rsidR="00495989" w:rsidRDefault="00FC5A7C" w:rsidP="0049598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Вятскополянского района Кировской области, принятый решением </w:t>
      </w:r>
      <w:proofErr w:type="spellStart"/>
      <w:r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>, от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 w:rsidR="00B03025">
        <w:rPr>
          <w:sz w:val="28"/>
          <w:szCs w:val="28"/>
        </w:rPr>
        <w:t>, 23.06.2021 № 10</w:t>
      </w:r>
      <w:r w:rsidR="00962450">
        <w:rPr>
          <w:sz w:val="28"/>
          <w:szCs w:val="28"/>
        </w:rPr>
        <w:t>, 20.04.2023 № 4</w:t>
      </w:r>
      <w:r w:rsidR="0033136B">
        <w:rPr>
          <w:sz w:val="28"/>
          <w:szCs w:val="28"/>
        </w:rPr>
        <w:t>, 20.12.2023 № 25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53162034" w14:textId="5EE6BD39" w:rsidR="002516FA" w:rsidRDefault="002516FA" w:rsidP="00D13BAA">
      <w:pPr>
        <w:pStyle w:val="a7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36B" w:rsidRPr="0033136B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2516FA">
        <w:rPr>
          <w:rFonts w:ascii="Times New Roman" w:hAnsi="Times New Roman" w:cs="Times New Roman"/>
          <w:b/>
          <w:bCs/>
          <w:sz w:val="28"/>
          <w:szCs w:val="28"/>
        </w:rPr>
        <w:t>аст</w:t>
      </w:r>
      <w:r w:rsidR="0033136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51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3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16FA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 w:rsidR="0033136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516FA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F212EA">
        <w:rPr>
          <w:rFonts w:ascii="Times New Roman" w:hAnsi="Times New Roman" w:cs="Times New Roman"/>
          <w:sz w:val="28"/>
          <w:szCs w:val="28"/>
        </w:rPr>
        <w:t xml:space="preserve"> </w:t>
      </w:r>
      <w:r w:rsidRPr="002516FA">
        <w:rPr>
          <w:rFonts w:ascii="Times New Roman" w:hAnsi="Times New Roman" w:cs="Times New Roman"/>
          <w:sz w:val="28"/>
          <w:szCs w:val="28"/>
        </w:rPr>
        <w:t>редакции:</w:t>
      </w:r>
    </w:p>
    <w:p w14:paraId="2B8EABD4" w14:textId="3E70E7EE" w:rsidR="0033136B" w:rsidRPr="0033136B" w:rsidRDefault="002516FA" w:rsidP="00D13BA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136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3136B" w:rsidRPr="0033136B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602642">
        <w:rPr>
          <w:sz w:val="28"/>
          <w:szCs w:val="28"/>
        </w:rPr>
        <w:t>поселение</w:t>
      </w:r>
      <w:r w:rsidR="0033136B" w:rsidRPr="0033136B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B62C174" w14:textId="77777777" w:rsidR="0033136B" w:rsidRPr="0033136B" w:rsidRDefault="0033136B" w:rsidP="00D13BA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136B">
        <w:rPr>
          <w:sz w:val="28"/>
          <w:szCs w:val="28"/>
        </w:rPr>
        <w:lastRenderedPageBreak/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36A44606" w14:textId="77777777" w:rsidR="0033136B" w:rsidRPr="0033136B" w:rsidRDefault="0033136B" w:rsidP="00D13BAA">
      <w:pPr>
        <w:spacing w:line="360" w:lineRule="auto"/>
        <w:ind w:firstLine="851"/>
        <w:jc w:val="both"/>
        <w:rPr>
          <w:sz w:val="28"/>
          <w:szCs w:val="28"/>
        </w:rPr>
      </w:pPr>
      <w:r w:rsidRPr="0033136B">
        <w:rPr>
          <w:sz w:val="28"/>
          <w:szCs w:val="28"/>
        </w:rPr>
        <w:t>1) официальное опубликование муниципального правового акта;</w:t>
      </w:r>
    </w:p>
    <w:p w14:paraId="571F2793" w14:textId="6F15B0E2" w:rsidR="0033136B" w:rsidRPr="0033136B" w:rsidRDefault="0033136B" w:rsidP="00D13BAA">
      <w:pPr>
        <w:suppressAutoHyphens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36B">
        <w:rPr>
          <w:rFonts w:eastAsia="Calibri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14:paraId="613E129C" w14:textId="68D5C8B2" w:rsidR="0033136B" w:rsidRPr="0033136B" w:rsidRDefault="0033136B" w:rsidP="00D13BAA">
      <w:pPr>
        <w:suppressAutoHyphens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36B">
        <w:rPr>
          <w:rFonts w:eastAsia="Calibri"/>
          <w:sz w:val="28"/>
          <w:szCs w:val="28"/>
          <w:lang w:eastAsia="en-US"/>
        </w:rPr>
        <w:t xml:space="preserve">3) размещение на официальном сайте </w:t>
      </w:r>
      <w:r w:rsidR="0086633F">
        <w:rPr>
          <w:rFonts w:eastAsia="Calibri"/>
          <w:sz w:val="28"/>
          <w:szCs w:val="28"/>
          <w:lang w:eastAsia="en-US"/>
        </w:rPr>
        <w:t>поселения</w:t>
      </w:r>
      <w:r w:rsidRPr="0033136B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773321">
        <w:rPr>
          <w:rFonts w:eastAsia="Calibri"/>
          <w:sz w:val="28"/>
          <w:szCs w:val="28"/>
          <w:lang w:eastAsia="en-US"/>
        </w:rPr>
        <w:t xml:space="preserve"> </w:t>
      </w:r>
      <w:r w:rsidRPr="0033136B">
        <w:rPr>
          <w:rFonts w:eastAsia="Calibri"/>
          <w:sz w:val="28"/>
          <w:szCs w:val="28"/>
          <w:lang w:eastAsia="en-US"/>
        </w:rPr>
        <w:t>(</w:t>
      </w:r>
      <w:r w:rsidRPr="0033136B">
        <w:rPr>
          <w:sz w:val="28"/>
          <w:szCs w:val="28"/>
        </w:rPr>
        <w:t>https://srednetojmenskoe-r43.gosweb.gosuslugi.ru/).</w:t>
      </w:r>
    </w:p>
    <w:p w14:paraId="37710F14" w14:textId="702F594D" w:rsidR="007051A8" w:rsidRPr="002516FA" w:rsidRDefault="007051A8" w:rsidP="00D13BAA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36B" w:rsidRPr="0033136B">
        <w:rPr>
          <w:sz w:val="28"/>
          <w:szCs w:val="28"/>
        </w:rPr>
        <w:t xml:space="preserve">Официальным опубликованием муниципального правового акта считается первая публикация его полного текста в </w:t>
      </w:r>
      <w:r w:rsidR="00996579">
        <w:rPr>
          <w:sz w:val="28"/>
          <w:szCs w:val="28"/>
        </w:rPr>
        <w:t xml:space="preserve">Информационном бюллетене </w:t>
      </w:r>
      <w:proofErr w:type="spellStart"/>
      <w:r w:rsidR="00996579">
        <w:rPr>
          <w:sz w:val="28"/>
          <w:szCs w:val="28"/>
        </w:rPr>
        <w:t>Среднетойменской</w:t>
      </w:r>
      <w:proofErr w:type="spellEnd"/>
      <w:r w:rsidR="00996579">
        <w:rPr>
          <w:sz w:val="28"/>
          <w:szCs w:val="28"/>
        </w:rPr>
        <w:t xml:space="preserve"> сельской Думы муниципального образования </w:t>
      </w:r>
      <w:proofErr w:type="spellStart"/>
      <w:r w:rsidR="00996579">
        <w:rPr>
          <w:sz w:val="28"/>
          <w:szCs w:val="28"/>
        </w:rPr>
        <w:t>Среднетойменское</w:t>
      </w:r>
      <w:proofErr w:type="spellEnd"/>
      <w:r w:rsidR="00996579">
        <w:rPr>
          <w:sz w:val="28"/>
          <w:szCs w:val="28"/>
        </w:rPr>
        <w:t xml:space="preserve"> сельское поселение Вятскополянского района Кировской области</w:t>
      </w:r>
      <w:r w:rsidR="0033136B" w:rsidRPr="0033136B">
        <w:rPr>
          <w:sz w:val="28"/>
          <w:szCs w:val="28"/>
        </w:rPr>
        <w:t xml:space="preserve">. Муниципальный правовой акт направляется для официального опубликования главой </w:t>
      </w:r>
      <w:r w:rsidR="00A40318">
        <w:rPr>
          <w:sz w:val="28"/>
          <w:szCs w:val="28"/>
        </w:rPr>
        <w:t>поселения</w:t>
      </w:r>
      <w:r w:rsidR="0033136B" w:rsidRPr="0033136B">
        <w:rPr>
          <w:sz w:val="28"/>
          <w:szCs w:val="28"/>
        </w:rPr>
        <w:t xml:space="preserve"> в течение 5 дней со дня подписания акта. Устав </w:t>
      </w:r>
      <w:r>
        <w:rPr>
          <w:sz w:val="28"/>
          <w:szCs w:val="28"/>
        </w:rPr>
        <w:t>поселения</w:t>
      </w:r>
      <w:r w:rsidR="0033136B" w:rsidRPr="0033136B">
        <w:rPr>
          <w:sz w:val="28"/>
          <w:szCs w:val="28"/>
        </w:rPr>
        <w:t xml:space="preserve">, решение о внесении изменений и (или) дополнений подлежат опубликованию в соответствии с </w:t>
      </w:r>
      <w:hyperlink r:id="rId7" w:history="1">
        <w:r w:rsidR="0033136B" w:rsidRPr="0033136B">
          <w:rPr>
            <w:sz w:val="28"/>
            <w:szCs w:val="28"/>
          </w:rPr>
          <w:t xml:space="preserve">частью </w:t>
        </w:r>
        <w:r w:rsidR="00677252">
          <w:rPr>
            <w:sz w:val="28"/>
            <w:szCs w:val="28"/>
          </w:rPr>
          <w:t>5</w:t>
        </w:r>
        <w:r w:rsidR="0033136B" w:rsidRPr="0033136B">
          <w:rPr>
            <w:sz w:val="28"/>
            <w:szCs w:val="28"/>
          </w:rPr>
          <w:t xml:space="preserve"> статьи </w:t>
        </w:r>
      </w:hyperlink>
      <w:r>
        <w:rPr>
          <w:sz w:val="28"/>
          <w:szCs w:val="28"/>
        </w:rPr>
        <w:t>56</w:t>
      </w:r>
      <w:r w:rsidR="0033136B" w:rsidRPr="0033136B">
        <w:rPr>
          <w:sz w:val="28"/>
          <w:szCs w:val="28"/>
        </w:rPr>
        <w:t xml:space="preserve"> настоящего Устава.».</w:t>
      </w:r>
    </w:p>
    <w:p w14:paraId="681B93F5" w14:textId="2C7B791C" w:rsidR="00216875" w:rsidRPr="00D13BAA" w:rsidRDefault="00D13BAA" w:rsidP="00D13BA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16875" w:rsidRPr="00216875">
        <w:rPr>
          <w:rFonts w:eastAsia="Calibri"/>
          <w:sz w:val="28"/>
          <w:szCs w:val="28"/>
          <w:lang w:eastAsia="en-US"/>
        </w:rPr>
        <w:t>1.</w:t>
      </w:r>
      <w:r w:rsidR="00A168CF">
        <w:rPr>
          <w:rFonts w:eastAsia="Calibri"/>
          <w:sz w:val="28"/>
          <w:szCs w:val="28"/>
          <w:lang w:eastAsia="en-US"/>
        </w:rPr>
        <w:t>2</w:t>
      </w:r>
      <w:r w:rsidR="00216875" w:rsidRPr="00216875">
        <w:rPr>
          <w:rFonts w:eastAsia="Calibri"/>
          <w:sz w:val="28"/>
          <w:szCs w:val="28"/>
          <w:lang w:eastAsia="en-US"/>
        </w:rPr>
        <w:t xml:space="preserve">. </w:t>
      </w:r>
      <w:r w:rsidR="00216875" w:rsidRPr="00216875">
        <w:rPr>
          <w:rFonts w:eastAsia="Calibri"/>
          <w:b/>
          <w:bCs/>
          <w:sz w:val="28"/>
          <w:szCs w:val="28"/>
          <w:lang w:eastAsia="en-US"/>
        </w:rPr>
        <w:t>П</w:t>
      </w:r>
      <w:r w:rsidR="00E752EB" w:rsidRPr="00216875">
        <w:rPr>
          <w:rFonts w:eastAsia="Calibri"/>
          <w:b/>
          <w:bCs/>
          <w:sz w:val="28"/>
          <w:szCs w:val="28"/>
          <w:lang w:eastAsia="en-US"/>
        </w:rPr>
        <w:t xml:space="preserve">ункт 12 части 2 статьи 22 </w:t>
      </w:r>
      <w:r w:rsidR="00216875" w:rsidRPr="00216875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14:paraId="434F116C" w14:textId="20E14DE9" w:rsidR="00E50F7C" w:rsidRDefault="00216875" w:rsidP="00D13BAA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«12) утверждение генеральных планов поселения;»;</w:t>
      </w:r>
    </w:p>
    <w:p w14:paraId="418B7AF3" w14:textId="4FDB54F9" w:rsidR="00E50F7C" w:rsidRPr="00D13BAA" w:rsidRDefault="00D13BAA" w:rsidP="00D13BA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E50F7C" w:rsidRPr="00E752EB">
        <w:rPr>
          <w:rFonts w:eastAsia="Calibri"/>
          <w:sz w:val="28"/>
          <w:szCs w:val="28"/>
          <w:lang w:eastAsia="en-US"/>
        </w:rPr>
        <w:t>1.</w:t>
      </w:r>
      <w:r w:rsidR="00A168CF">
        <w:rPr>
          <w:rFonts w:eastAsia="Calibri"/>
          <w:sz w:val="28"/>
          <w:szCs w:val="28"/>
          <w:lang w:eastAsia="en-US"/>
        </w:rPr>
        <w:t>3</w:t>
      </w:r>
      <w:r w:rsidR="00E50F7C" w:rsidRPr="00E752EB">
        <w:rPr>
          <w:rFonts w:eastAsia="Calibri"/>
          <w:sz w:val="28"/>
          <w:szCs w:val="28"/>
          <w:lang w:eastAsia="en-US"/>
        </w:rPr>
        <w:t>.</w:t>
      </w:r>
      <w:r w:rsidR="00E50F7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50F7C" w:rsidRPr="00E50F7C">
        <w:rPr>
          <w:rFonts w:eastAsia="Calibri"/>
          <w:b/>
          <w:bCs/>
          <w:sz w:val="28"/>
          <w:szCs w:val="28"/>
          <w:lang w:eastAsia="en-US"/>
        </w:rPr>
        <w:t xml:space="preserve">Пункт 10 части 5 статьи 32 </w:t>
      </w:r>
      <w:r w:rsidR="00E50F7C" w:rsidRPr="00E50F7C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22C4A445" w14:textId="3E5BFB1F" w:rsidR="00216875" w:rsidRDefault="00E50F7C" w:rsidP="00D13BA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«10) </w:t>
      </w:r>
      <w:r w:rsidRPr="00E50F7C">
        <w:rPr>
          <w:color w:val="000000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color w:val="000000"/>
          <w:sz w:val="28"/>
          <w:szCs w:val="28"/>
        </w:rPr>
        <w:t>».</w:t>
      </w:r>
    </w:p>
    <w:p w14:paraId="295C11AB" w14:textId="3DCE885D" w:rsidR="00E50F7C" w:rsidRPr="00D13BAA" w:rsidRDefault="00216875" w:rsidP="00D13BA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168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D13BAA" w:rsidRPr="00D13BAA">
        <w:rPr>
          <w:b/>
          <w:bCs/>
          <w:color w:val="000000"/>
          <w:sz w:val="28"/>
          <w:szCs w:val="28"/>
        </w:rPr>
        <w:t>П</w:t>
      </w:r>
      <w:r w:rsidR="00D13BAA">
        <w:rPr>
          <w:b/>
          <w:bCs/>
          <w:color w:val="000000"/>
          <w:sz w:val="28"/>
          <w:szCs w:val="28"/>
        </w:rPr>
        <w:t xml:space="preserve">ункт 24 части 5 статьи 32 </w:t>
      </w:r>
      <w:r w:rsidR="00D13BAA">
        <w:rPr>
          <w:color w:val="000000"/>
          <w:sz w:val="28"/>
          <w:szCs w:val="28"/>
        </w:rPr>
        <w:t>после слова «утверждение» дополнить словами «правил землепользования и застройки, местных нормативов градостроительного проектирования поселений,».</w:t>
      </w:r>
    </w:p>
    <w:p w14:paraId="12DBA02D" w14:textId="10D84098" w:rsidR="0086389F" w:rsidRDefault="00F36E6B" w:rsidP="00D13BAA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lastRenderedPageBreak/>
        <w:t xml:space="preserve">   </w:t>
      </w:r>
      <w:r w:rsidR="00D13BAA">
        <w:rPr>
          <w:sz w:val="28"/>
          <w:szCs w:val="28"/>
          <w:shd w:val="clear" w:color="auto" w:fill="FFFFFF"/>
        </w:rPr>
        <w:t xml:space="preserve">    </w:t>
      </w:r>
      <w:r w:rsidRPr="002C79DA">
        <w:rPr>
          <w:sz w:val="28"/>
          <w:szCs w:val="28"/>
          <w:shd w:val="clear" w:color="auto" w:fill="FFFFFF"/>
        </w:rPr>
        <w:t xml:space="preserve">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14:paraId="0E9C9D97" w14:textId="237BE9BA" w:rsidR="002C79DA" w:rsidRDefault="00D13BAA" w:rsidP="00D13BA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C79DA">
        <w:rPr>
          <w:sz w:val="28"/>
          <w:szCs w:val="28"/>
          <w:lang w:eastAsia="ar-SA"/>
        </w:rPr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14:paraId="29566906" w14:textId="4E423261" w:rsidR="002C5CAA" w:rsidRPr="00230F0F" w:rsidRDefault="00D13BAA" w:rsidP="00D13BA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2C79DA"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14:paraId="095755F8" w14:textId="38DDA034" w:rsidR="00101DD5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14:paraId="2957C508" w14:textId="77777777" w:rsidR="002C3497" w:rsidRDefault="002C3497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7689D186" w14:textId="15374045"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</w:t>
      </w:r>
      <w:proofErr w:type="gramEnd"/>
      <w:r w:rsidR="003D65AF">
        <w:rPr>
          <w:sz w:val="28"/>
          <w:szCs w:val="28"/>
          <w:lang w:eastAsia="ar-SA"/>
        </w:rPr>
        <w:t xml:space="preserve">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</w:t>
      </w:r>
      <w:proofErr w:type="spellStart"/>
      <w:r w:rsidR="003D65AF">
        <w:rPr>
          <w:sz w:val="28"/>
          <w:szCs w:val="28"/>
          <w:lang w:eastAsia="ar-SA"/>
        </w:rPr>
        <w:t>Горынцев</w:t>
      </w:r>
      <w:proofErr w:type="spellEnd"/>
    </w:p>
    <w:p w14:paraId="03A950D7" w14:textId="77777777" w:rsidR="00424FE6" w:rsidRDefault="00424FE6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</w:p>
    <w:p w14:paraId="1E319DEC" w14:textId="77777777"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>сельского</w:t>
      </w:r>
      <w:proofErr w:type="gramEnd"/>
      <w:r w:rsidR="002C5CAA" w:rsidRPr="002C5CAA">
        <w:rPr>
          <w:sz w:val="28"/>
          <w:szCs w:val="28"/>
          <w:lang w:eastAsia="ar-SA"/>
        </w:rPr>
        <w:t xml:space="preserve">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14:paraId="7084279F" w14:textId="77777777"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8F0E424" w14:textId="77777777" w:rsidR="00FC5A7C" w:rsidRDefault="00FC5A7C" w:rsidP="00FC5A7C"/>
    <w:p w14:paraId="6C6D09C6" w14:textId="77777777" w:rsidR="00FC5A7C" w:rsidRDefault="00FC5A7C" w:rsidP="00FC5A7C"/>
    <w:sectPr w:rsidR="00FC5A7C" w:rsidSect="00D1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59004" w14:textId="77777777" w:rsidR="00C82AB6" w:rsidRDefault="00C82AB6" w:rsidP="003265F3">
      <w:r>
        <w:separator/>
      </w:r>
    </w:p>
  </w:endnote>
  <w:endnote w:type="continuationSeparator" w:id="0">
    <w:p w14:paraId="357A3E08" w14:textId="77777777" w:rsidR="00C82AB6" w:rsidRDefault="00C82AB6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B983" w14:textId="77777777" w:rsidR="00C82AB6" w:rsidRDefault="00C82AB6" w:rsidP="003265F3">
      <w:r>
        <w:separator/>
      </w:r>
    </w:p>
  </w:footnote>
  <w:footnote w:type="continuationSeparator" w:id="0">
    <w:p w14:paraId="1BC707C7" w14:textId="77777777" w:rsidR="00C82AB6" w:rsidRDefault="00C82AB6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D8940DF"/>
    <w:multiLevelType w:val="hybridMultilevel"/>
    <w:tmpl w:val="FF76FB62"/>
    <w:lvl w:ilvl="0" w:tplc="6CBE41BE">
      <w:start w:val="1"/>
      <w:numFmt w:val="decimal"/>
      <w:lvlText w:val="%1)"/>
      <w:lvlJc w:val="left"/>
      <w:pPr>
        <w:ind w:left="9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66338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E376E87A">
      <w:numFmt w:val="bullet"/>
      <w:lvlText w:val="•"/>
      <w:lvlJc w:val="left"/>
      <w:pPr>
        <w:ind w:left="2665" w:hanging="305"/>
      </w:pPr>
      <w:rPr>
        <w:rFonts w:hint="default"/>
        <w:lang w:val="ru-RU" w:eastAsia="en-US" w:bidi="ar-SA"/>
      </w:rPr>
    </w:lvl>
    <w:lvl w:ilvl="3" w:tplc="2C506C2C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483695C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483A392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1F6DAAE">
      <w:numFmt w:val="bullet"/>
      <w:lvlText w:val="•"/>
      <w:lvlJc w:val="left"/>
      <w:pPr>
        <w:ind w:left="6115" w:hanging="305"/>
      </w:pPr>
      <w:rPr>
        <w:rFonts w:hint="default"/>
        <w:lang w:val="ru-RU" w:eastAsia="en-US" w:bidi="ar-SA"/>
      </w:rPr>
    </w:lvl>
    <w:lvl w:ilvl="7" w:tplc="E96209D6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B9544D9C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1510C9B"/>
    <w:multiLevelType w:val="multilevel"/>
    <w:tmpl w:val="BB88E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5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  <w:b/>
      </w:rPr>
    </w:lvl>
  </w:abstractNum>
  <w:abstractNum w:abstractNumId="3" w15:restartNumberingAfterBreak="0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4" w15:restartNumberingAfterBreak="0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18A13D7"/>
    <w:multiLevelType w:val="hybridMultilevel"/>
    <w:tmpl w:val="8B62CCF0"/>
    <w:lvl w:ilvl="0" w:tplc="8EA00EFE">
      <w:start w:val="1"/>
      <w:numFmt w:val="decimal"/>
      <w:lvlText w:val="%1."/>
      <w:lvlJc w:val="left"/>
      <w:pPr>
        <w:ind w:left="102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EB252">
      <w:numFmt w:val="bullet"/>
      <w:lvlText w:val="•"/>
      <w:lvlJc w:val="left"/>
      <w:pPr>
        <w:ind w:left="1046" w:hanging="453"/>
      </w:pPr>
      <w:rPr>
        <w:rFonts w:hint="default"/>
        <w:lang w:val="ru-RU" w:eastAsia="en-US" w:bidi="ar-SA"/>
      </w:rPr>
    </w:lvl>
    <w:lvl w:ilvl="2" w:tplc="66BC900A">
      <w:numFmt w:val="bullet"/>
      <w:lvlText w:val="•"/>
      <w:lvlJc w:val="left"/>
      <w:pPr>
        <w:ind w:left="1993" w:hanging="453"/>
      </w:pPr>
      <w:rPr>
        <w:rFonts w:hint="default"/>
        <w:lang w:val="ru-RU" w:eastAsia="en-US" w:bidi="ar-SA"/>
      </w:rPr>
    </w:lvl>
    <w:lvl w:ilvl="3" w:tplc="33BAD03C">
      <w:numFmt w:val="bullet"/>
      <w:lvlText w:val="•"/>
      <w:lvlJc w:val="left"/>
      <w:pPr>
        <w:ind w:left="2939" w:hanging="453"/>
      </w:pPr>
      <w:rPr>
        <w:rFonts w:hint="default"/>
        <w:lang w:val="ru-RU" w:eastAsia="en-US" w:bidi="ar-SA"/>
      </w:rPr>
    </w:lvl>
    <w:lvl w:ilvl="4" w:tplc="1208128C">
      <w:numFmt w:val="bullet"/>
      <w:lvlText w:val="•"/>
      <w:lvlJc w:val="left"/>
      <w:pPr>
        <w:ind w:left="3886" w:hanging="453"/>
      </w:pPr>
      <w:rPr>
        <w:rFonts w:hint="default"/>
        <w:lang w:val="ru-RU" w:eastAsia="en-US" w:bidi="ar-SA"/>
      </w:rPr>
    </w:lvl>
    <w:lvl w:ilvl="5" w:tplc="DF545BBE">
      <w:numFmt w:val="bullet"/>
      <w:lvlText w:val="•"/>
      <w:lvlJc w:val="left"/>
      <w:pPr>
        <w:ind w:left="4833" w:hanging="453"/>
      </w:pPr>
      <w:rPr>
        <w:rFonts w:hint="default"/>
        <w:lang w:val="ru-RU" w:eastAsia="en-US" w:bidi="ar-SA"/>
      </w:rPr>
    </w:lvl>
    <w:lvl w:ilvl="6" w:tplc="07324A36">
      <w:numFmt w:val="bullet"/>
      <w:lvlText w:val="•"/>
      <w:lvlJc w:val="left"/>
      <w:pPr>
        <w:ind w:left="5779" w:hanging="453"/>
      </w:pPr>
      <w:rPr>
        <w:rFonts w:hint="default"/>
        <w:lang w:val="ru-RU" w:eastAsia="en-US" w:bidi="ar-SA"/>
      </w:rPr>
    </w:lvl>
    <w:lvl w:ilvl="7" w:tplc="603C3C54">
      <w:numFmt w:val="bullet"/>
      <w:lvlText w:val="•"/>
      <w:lvlJc w:val="left"/>
      <w:pPr>
        <w:ind w:left="6726" w:hanging="453"/>
      </w:pPr>
      <w:rPr>
        <w:rFonts w:hint="default"/>
        <w:lang w:val="ru-RU" w:eastAsia="en-US" w:bidi="ar-SA"/>
      </w:rPr>
    </w:lvl>
    <w:lvl w:ilvl="8" w:tplc="C0B0CDC2">
      <w:numFmt w:val="bullet"/>
      <w:lvlText w:val="•"/>
      <w:lvlJc w:val="left"/>
      <w:pPr>
        <w:ind w:left="7673" w:hanging="453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DC"/>
    <w:rsid w:val="00035EE8"/>
    <w:rsid w:val="000375A8"/>
    <w:rsid w:val="00070821"/>
    <w:rsid w:val="00086B1E"/>
    <w:rsid w:val="000A0B3C"/>
    <w:rsid w:val="000A358B"/>
    <w:rsid w:val="000A44BF"/>
    <w:rsid w:val="000B01F2"/>
    <w:rsid w:val="000B5A13"/>
    <w:rsid w:val="000B7C9F"/>
    <w:rsid w:val="000D6768"/>
    <w:rsid w:val="000E1ADB"/>
    <w:rsid w:val="00101DD5"/>
    <w:rsid w:val="001172D7"/>
    <w:rsid w:val="001301F3"/>
    <w:rsid w:val="0014211D"/>
    <w:rsid w:val="00151F41"/>
    <w:rsid w:val="00156EC5"/>
    <w:rsid w:val="001912B8"/>
    <w:rsid w:val="001B1777"/>
    <w:rsid w:val="001C7AB1"/>
    <w:rsid w:val="001D7F17"/>
    <w:rsid w:val="001F633C"/>
    <w:rsid w:val="00211015"/>
    <w:rsid w:val="00211C7E"/>
    <w:rsid w:val="00216875"/>
    <w:rsid w:val="00230F0F"/>
    <w:rsid w:val="002516FA"/>
    <w:rsid w:val="00270815"/>
    <w:rsid w:val="00293655"/>
    <w:rsid w:val="002948C6"/>
    <w:rsid w:val="002A2E93"/>
    <w:rsid w:val="002A7802"/>
    <w:rsid w:val="002C3497"/>
    <w:rsid w:val="002C3747"/>
    <w:rsid w:val="002C5CAA"/>
    <w:rsid w:val="002C79DA"/>
    <w:rsid w:val="0030512C"/>
    <w:rsid w:val="00321904"/>
    <w:rsid w:val="003265F3"/>
    <w:rsid w:val="0033136B"/>
    <w:rsid w:val="00333ACC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24FE6"/>
    <w:rsid w:val="00443314"/>
    <w:rsid w:val="00467E45"/>
    <w:rsid w:val="004933CC"/>
    <w:rsid w:val="00495989"/>
    <w:rsid w:val="004A14DF"/>
    <w:rsid w:val="004C1F11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5593A"/>
    <w:rsid w:val="00564308"/>
    <w:rsid w:val="00580945"/>
    <w:rsid w:val="005A05B4"/>
    <w:rsid w:val="005A76A7"/>
    <w:rsid w:val="005C37E1"/>
    <w:rsid w:val="005C7F56"/>
    <w:rsid w:val="005D32E6"/>
    <w:rsid w:val="005D59E0"/>
    <w:rsid w:val="005E26DD"/>
    <w:rsid w:val="005E4D0E"/>
    <w:rsid w:val="00602642"/>
    <w:rsid w:val="006066F7"/>
    <w:rsid w:val="00615220"/>
    <w:rsid w:val="00616E5E"/>
    <w:rsid w:val="0062160A"/>
    <w:rsid w:val="00624CFF"/>
    <w:rsid w:val="00650BE5"/>
    <w:rsid w:val="0065158C"/>
    <w:rsid w:val="00675256"/>
    <w:rsid w:val="00676F67"/>
    <w:rsid w:val="00677252"/>
    <w:rsid w:val="0068343C"/>
    <w:rsid w:val="0069058F"/>
    <w:rsid w:val="006A4092"/>
    <w:rsid w:val="006B6634"/>
    <w:rsid w:val="007037E6"/>
    <w:rsid w:val="007051A8"/>
    <w:rsid w:val="00706212"/>
    <w:rsid w:val="00726C37"/>
    <w:rsid w:val="0074339F"/>
    <w:rsid w:val="00770D1E"/>
    <w:rsid w:val="00773321"/>
    <w:rsid w:val="0077482E"/>
    <w:rsid w:val="007920A9"/>
    <w:rsid w:val="007961B5"/>
    <w:rsid w:val="007A3F38"/>
    <w:rsid w:val="007A46B0"/>
    <w:rsid w:val="007A5969"/>
    <w:rsid w:val="007C38F3"/>
    <w:rsid w:val="007D0D38"/>
    <w:rsid w:val="007E78FE"/>
    <w:rsid w:val="007F6BD8"/>
    <w:rsid w:val="00801B26"/>
    <w:rsid w:val="00813961"/>
    <w:rsid w:val="00837735"/>
    <w:rsid w:val="008524C2"/>
    <w:rsid w:val="0086389F"/>
    <w:rsid w:val="0086633F"/>
    <w:rsid w:val="00873898"/>
    <w:rsid w:val="00887AE4"/>
    <w:rsid w:val="008B24E2"/>
    <w:rsid w:val="008C2138"/>
    <w:rsid w:val="008C4840"/>
    <w:rsid w:val="008C7144"/>
    <w:rsid w:val="009212C6"/>
    <w:rsid w:val="00922B6A"/>
    <w:rsid w:val="00922BE4"/>
    <w:rsid w:val="00945AFD"/>
    <w:rsid w:val="00956394"/>
    <w:rsid w:val="00962450"/>
    <w:rsid w:val="00991F7A"/>
    <w:rsid w:val="00994D91"/>
    <w:rsid w:val="00996579"/>
    <w:rsid w:val="009A1453"/>
    <w:rsid w:val="009E2848"/>
    <w:rsid w:val="009F081F"/>
    <w:rsid w:val="00A01363"/>
    <w:rsid w:val="00A061D4"/>
    <w:rsid w:val="00A168CF"/>
    <w:rsid w:val="00A40318"/>
    <w:rsid w:val="00A41731"/>
    <w:rsid w:val="00A630EB"/>
    <w:rsid w:val="00A959B7"/>
    <w:rsid w:val="00AC2917"/>
    <w:rsid w:val="00AC55D7"/>
    <w:rsid w:val="00AC7422"/>
    <w:rsid w:val="00AD193B"/>
    <w:rsid w:val="00AE2F51"/>
    <w:rsid w:val="00AF3C6F"/>
    <w:rsid w:val="00AF40A0"/>
    <w:rsid w:val="00B01406"/>
    <w:rsid w:val="00B03025"/>
    <w:rsid w:val="00B06732"/>
    <w:rsid w:val="00B14B34"/>
    <w:rsid w:val="00B171CF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364CC"/>
    <w:rsid w:val="00C63B7B"/>
    <w:rsid w:val="00C65105"/>
    <w:rsid w:val="00C77017"/>
    <w:rsid w:val="00C82AB6"/>
    <w:rsid w:val="00C96D09"/>
    <w:rsid w:val="00CA2FFF"/>
    <w:rsid w:val="00CE3A86"/>
    <w:rsid w:val="00D0236C"/>
    <w:rsid w:val="00D13BAA"/>
    <w:rsid w:val="00D20EB9"/>
    <w:rsid w:val="00D2485F"/>
    <w:rsid w:val="00D26E24"/>
    <w:rsid w:val="00D500D7"/>
    <w:rsid w:val="00D51E06"/>
    <w:rsid w:val="00D55D7F"/>
    <w:rsid w:val="00D61FDC"/>
    <w:rsid w:val="00D62A69"/>
    <w:rsid w:val="00D7121E"/>
    <w:rsid w:val="00D73A21"/>
    <w:rsid w:val="00D93288"/>
    <w:rsid w:val="00D97187"/>
    <w:rsid w:val="00DA2EA8"/>
    <w:rsid w:val="00DB7072"/>
    <w:rsid w:val="00DB74F1"/>
    <w:rsid w:val="00DE3401"/>
    <w:rsid w:val="00DE5DF0"/>
    <w:rsid w:val="00E01A1B"/>
    <w:rsid w:val="00E17B34"/>
    <w:rsid w:val="00E4439A"/>
    <w:rsid w:val="00E50F7C"/>
    <w:rsid w:val="00E57F91"/>
    <w:rsid w:val="00E606E4"/>
    <w:rsid w:val="00E64CEA"/>
    <w:rsid w:val="00E752EB"/>
    <w:rsid w:val="00E97F73"/>
    <w:rsid w:val="00EA323C"/>
    <w:rsid w:val="00EC6605"/>
    <w:rsid w:val="00ED0BC3"/>
    <w:rsid w:val="00F1029D"/>
    <w:rsid w:val="00F212EA"/>
    <w:rsid w:val="00F36954"/>
    <w:rsid w:val="00F36E6B"/>
    <w:rsid w:val="00F372A8"/>
    <w:rsid w:val="00F81F24"/>
    <w:rsid w:val="00F94252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F9B"/>
  <w15:docId w15:val="{A1D5C6FF-AE68-4676-809C-D2749A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65105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unhideWhenUsed/>
    <w:rsid w:val="00035E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35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17650&amp;dst=100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2024-04-22T12:33:00Z</cp:lastPrinted>
  <dcterms:created xsi:type="dcterms:W3CDTF">2017-02-02T09:47:00Z</dcterms:created>
  <dcterms:modified xsi:type="dcterms:W3CDTF">2024-05-02T06:39:00Z</dcterms:modified>
</cp:coreProperties>
</file>