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81" w:rsidRPr="00182B81" w:rsidRDefault="00654147" w:rsidP="00AC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СРЕДНЕТОЙМЕНСКАЯ</w:t>
      </w:r>
      <w:r w:rsidR="00182B81"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182B81" w:rsidRPr="00182B81" w:rsidRDefault="00182B81" w:rsidP="001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182B81" w:rsidRPr="00182B81" w:rsidRDefault="00182B81" w:rsidP="001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B81" w:rsidRPr="00654147" w:rsidRDefault="00182B81" w:rsidP="001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54147" w:rsidRDefault="00654147" w:rsidP="00182B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B81" w:rsidRPr="00182B81" w:rsidRDefault="003C26FB" w:rsidP="00182B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19.12.2018</w:t>
      </w:r>
      <w:r w:rsidR="00182B81" w:rsidRPr="001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82B81" w:rsidRP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182B81" w:rsidRP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</w:p>
    <w:p w:rsidR="00182B81" w:rsidRPr="00654147" w:rsidRDefault="00654147" w:rsidP="00182B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Нижняя Тойма</w:t>
      </w:r>
    </w:p>
    <w:p w:rsidR="00182B81" w:rsidRPr="00182B81" w:rsidRDefault="00182B81" w:rsidP="00182B81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82B8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</w:t>
      </w:r>
    </w:p>
    <w:p w:rsidR="00182B81" w:rsidRPr="00654147" w:rsidRDefault="00182B81" w:rsidP="006541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собраниях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конференци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 граждан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Среднетойменское</w:t>
      </w:r>
      <w:proofErr w:type="spellEnd"/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182B81" w:rsidRPr="00182B81" w:rsidRDefault="00182B81" w:rsidP="000C7F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06.10.2003 №131-ФЗ «Об общих принципах  организации  местного самоуправления в Российской Федерации» и Уставом муниципального образования </w:t>
      </w:r>
      <w:proofErr w:type="spellStart"/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Среднетойменское</w:t>
      </w:r>
      <w:proofErr w:type="spellEnd"/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поселение, </w:t>
      </w:r>
      <w:proofErr w:type="spellStart"/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Среднетоймеснкая</w:t>
      </w:r>
      <w:proofErr w:type="spellEnd"/>
      <w:r w:rsidR="00A0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</w:t>
      </w:r>
      <w:r w:rsidRPr="00182B81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A47F06" w:rsidRDefault="00182B81" w:rsidP="000C7FDB">
      <w:pPr>
        <w:widowControl w:val="0"/>
        <w:numPr>
          <w:ilvl w:val="0"/>
          <w:numId w:val="1"/>
        </w:numPr>
        <w:tabs>
          <w:tab w:val="left" w:pos="910"/>
        </w:tabs>
        <w:spacing w:after="0" w:line="360" w:lineRule="auto"/>
        <w:ind w:left="6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Положение </w:t>
      </w:r>
      <w:r w:rsidRPr="00182B81">
        <w:rPr>
          <w:rFonts w:ascii="Times New Roman" w:eastAsia="Times New Roman" w:hAnsi="Times New Roman" w:cs="Times New Roman"/>
          <w:sz w:val="28"/>
          <w:szCs w:val="28"/>
        </w:rPr>
        <w:t>о собрани</w:t>
      </w:r>
      <w:r w:rsidR="00654147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182B81">
        <w:rPr>
          <w:rFonts w:ascii="Times New Roman" w:eastAsia="Times New Roman" w:hAnsi="Times New Roman" w:cs="Times New Roman"/>
          <w:sz w:val="28"/>
          <w:szCs w:val="28"/>
        </w:rPr>
        <w:t xml:space="preserve"> и конференци</w:t>
      </w:r>
      <w:r w:rsidR="00654147">
        <w:rPr>
          <w:rFonts w:ascii="Times New Roman" w:eastAsia="Times New Roman" w:hAnsi="Times New Roman" w:cs="Times New Roman"/>
          <w:sz w:val="28"/>
          <w:szCs w:val="28"/>
        </w:rPr>
        <w:t>ях граждан</w:t>
      </w:r>
      <w:r w:rsidRPr="00182B8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654147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proofErr w:type="spellEnd"/>
      <w:r w:rsidRPr="00182B8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утвержденное решением </w:t>
      </w:r>
      <w:proofErr w:type="spellStart"/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Среднетойменской</w:t>
      </w:r>
      <w:proofErr w:type="spellEnd"/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Думы от 1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4.08.2006 </w:t>
      </w:r>
      <w:r w:rsidR="00A4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>№ 14</w:t>
      </w:r>
      <w:r w:rsidR="00A06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26.09.2017 № 9)</w:t>
      </w:r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A47F06" w:rsidRPr="00A47F06" w:rsidRDefault="00A47F06" w:rsidP="000C7FDB">
      <w:pPr>
        <w:pStyle w:val="a3"/>
        <w:widowControl w:val="0"/>
        <w:numPr>
          <w:ilvl w:val="1"/>
          <w:numId w:val="4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A47F06">
        <w:rPr>
          <w:rFonts w:ascii="Times New Roman" w:eastAsia="Calibri" w:hAnsi="Times New Roman" w:cs="Times New Roman"/>
          <w:sz w:val="28"/>
          <w:szCs w:val="28"/>
        </w:rPr>
        <w:t xml:space="preserve"> 5 статьи 2 изложить в следующей редакции:</w:t>
      </w:r>
    </w:p>
    <w:p w:rsidR="00A47F06" w:rsidRP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t>«5. Для назначения собрания и конференции граждан по инициативе населения в сельскую Думу обращается инициативная группа граждан численностью не менее 5 человек.</w:t>
      </w:r>
    </w:p>
    <w:p w:rsidR="00A47F06" w:rsidRP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t>В обращении указываются:</w:t>
      </w:r>
    </w:p>
    <w:p w:rsidR="00A47F06" w:rsidRP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t>- цель проведения собрания или конференции граждан;</w:t>
      </w:r>
    </w:p>
    <w:p w:rsidR="00A47F06" w:rsidRP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t>- вопросы, предлагаемые для обсуждения;</w:t>
      </w:r>
    </w:p>
    <w:p w:rsidR="00A47F06" w:rsidRP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t>- место и время проведения собрания или конференции граждан;</w:t>
      </w:r>
    </w:p>
    <w:p w:rsidR="00A47F06" w:rsidRP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t>- фамилия, имя, отчество, дата рождения, адрес места жительства, серия, номер и дата выдачи паспорта или заменяющего его документа члена инициативной группы;</w:t>
      </w:r>
    </w:p>
    <w:p w:rsidR="00A47F06" w:rsidRP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t>- лица, уполномоченные действовать от имени инициативной группы.</w:t>
      </w:r>
    </w:p>
    <w:p w:rsidR="00A47F06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06">
        <w:rPr>
          <w:rFonts w:ascii="Times New Roman" w:eastAsia="Calibri" w:hAnsi="Times New Roman" w:cs="Times New Roman"/>
          <w:sz w:val="28"/>
          <w:szCs w:val="28"/>
        </w:rPr>
        <w:lastRenderedPageBreak/>
        <w:t>К обращению прикладывается протокол собрания инициативной группы. Обращение подписывается всеми членами инициативной группы</w:t>
      </w:r>
      <w:proofErr w:type="gramStart"/>
      <w:r w:rsidRPr="00A47F0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95B0F" w:rsidRPr="00095B0F" w:rsidRDefault="00A47F06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95B0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095B0F" w:rsidRPr="00095B0F">
        <w:rPr>
          <w:rFonts w:ascii="Times New Roman" w:eastAsia="Calibri" w:hAnsi="Times New Roman" w:cs="Times New Roman"/>
          <w:sz w:val="28"/>
          <w:szCs w:val="28"/>
        </w:rPr>
        <w:t xml:space="preserve"> 10 статьи 2 изложить в следующей редакции: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«10. В случае невозможности проведения собрания граждан могут проводиться конференции граждан. 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>Выдвижение делегатов на конференцию осуществляется по следующим нормам представительства: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>на территориях с количеством граждан: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- до 500 чел.                  - 1 делегат от 10 граждан;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- от 501 до 1000 чел.    - 1 делегат от 20 граждан;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- от 1001 до 2000 чел.  - 1 делегат от 40 граждан;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- от 2001 до 4000 чел.  - 1 делегат от 80 граждан;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- свыше 4001 чел.         - 1 делегат от 200 граждан.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Выдвижение и выборы делегатов на конференцию  граждан проводятся на собраниях жителей подъездов дома, группы домов, улицы, квартала, населенного пункта в форме сбора подписей жителей в подписных листах либо протокола собрания жителей подъездов дома, группы домов, улицы, квартала, населенного пункта. (Приложение).</w:t>
      </w:r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>По инициативе жителей, от которых выдвигается делегат на конференцию граждан, в соответствии с установленной нормой представительства в подписной лист вносится предлагаемая кандидатура. Жители, поддерживающие указанную  кандидатуру, расписываются в подписном листе. При возникновении альтернативной кандидатуры заполняется другой подписной лист.</w:t>
      </w:r>
    </w:p>
    <w:p w:rsidR="00A47F06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Выборы делегатов конференции считаются состоявшимися, если в голосовании приняло участие большинство жителей дома, группы домов, улицы, квартала или более половины жителей территории, на которой проводится конференция,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</w:t>
      </w:r>
      <w:r w:rsidRPr="00095B0F">
        <w:rPr>
          <w:rFonts w:ascii="Times New Roman" w:eastAsia="Calibri" w:hAnsi="Times New Roman" w:cs="Times New Roman"/>
          <w:sz w:val="28"/>
          <w:szCs w:val="28"/>
        </w:rPr>
        <w:lastRenderedPageBreak/>
        <w:t>числа принявших участие в голосовании</w:t>
      </w:r>
      <w:proofErr w:type="gramStart"/>
      <w:r w:rsidRPr="00095B0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95B0F" w:rsidRP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</w:t>
      </w: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1 статьи 3 изложить в следующей редакции:</w:t>
      </w:r>
    </w:p>
    <w:p w:rsid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0F">
        <w:rPr>
          <w:rFonts w:ascii="Times New Roman" w:eastAsia="Calibri" w:hAnsi="Times New Roman" w:cs="Times New Roman"/>
          <w:sz w:val="28"/>
          <w:szCs w:val="28"/>
        </w:rPr>
        <w:t>«1.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B0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собрании и конференции граждан</w:t>
      </w: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вправе принимать участие граждане, достигшие восемнадцатилетнего возраста, проживающие на соответствующей части территории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Среднетойменское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95B0F"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области, обладающие правом решающего голоса</w:t>
      </w:r>
      <w:proofErr w:type="gramStart"/>
      <w:r w:rsidRPr="00095B0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В пункте</w:t>
      </w: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7 статьи 3 слова «</w:t>
      </w:r>
      <w:proofErr w:type="gramStart"/>
      <w:r w:rsidRPr="00095B0F">
        <w:rPr>
          <w:rFonts w:ascii="Times New Roman" w:eastAsia="Calibri" w:hAnsi="Times New Roman" w:cs="Times New Roman"/>
          <w:sz w:val="28"/>
          <w:szCs w:val="28"/>
        </w:rPr>
        <w:t>достигших</w:t>
      </w:r>
      <w:proofErr w:type="gramEnd"/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шестнадцатилетнего возраста» заменить словами «достигших восемнадцатилетнего возраста.».</w:t>
      </w:r>
    </w:p>
    <w:p w:rsidR="00095B0F" w:rsidRDefault="00095B0F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Подпункты 1 и  9 пункта </w:t>
      </w:r>
      <w:r w:rsidRPr="00095B0F">
        <w:rPr>
          <w:rFonts w:ascii="Times New Roman" w:eastAsia="Calibri" w:hAnsi="Times New Roman" w:cs="Times New Roman"/>
          <w:sz w:val="28"/>
          <w:szCs w:val="28"/>
        </w:rPr>
        <w:t xml:space="preserve"> 3 статьи 4 исключить.</w:t>
      </w:r>
    </w:p>
    <w:p w:rsidR="00182B81" w:rsidRDefault="00182B81" w:rsidP="000C7FDB">
      <w:pPr>
        <w:widowControl w:val="0"/>
        <w:spacing w:after="0" w:line="360" w:lineRule="auto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B0F" w:rsidRPr="00095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(обнародовать) решение в информационном бюллетене и разместить в сети Интернет на официальном сайте муниципального образования </w:t>
      </w:r>
      <w:proofErr w:type="spellStart"/>
      <w:r w:rsidR="00095B0F" w:rsidRPr="00095B0F">
        <w:rPr>
          <w:rFonts w:ascii="Times New Roman" w:eastAsia="Times New Roman" w:hAnsi="Times New Roman" w:cs="Times New Roman"/>
          <w:color w:val="000000"/>
          <w:sz w:val="28"/>
          <w:szCs w:val="28"/>
        </w:rPr>
        <w:t>Вятскополянский</w:t>
      </w:r>
      <w:proofErr w:type="spellEnd"/>
      <w:r w:rsidR="00095B0F" w:rsidRPr="00095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район.</w:t>
      </w:r>
    </w:p>
    <w:p w:rsidR="00095B0F" w:rsidRDefault="00095B0F" w:rsidP="00095B0F">
      <w:pPr>
        <w:widowControl w:val="0"/>
        <w:spacing w:after="0" w:line="360" w:lineRule="auto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B0F" w:rsidRPr="00182B81" w:rsidRDefault="00095B0F" w:rsidP="00095B0F">
      <w:pPr>
        <w:widowControl w:val="0"/>
        <w:spacing w:after="0" w:line="360" w:lineRule="auto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47" w:rsidRDefault="00D3529E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Среднетойменск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182B81" w:rsidRPr="00182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B81" w:rsidRDefault="00D3529E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 Думы</w:t>
      </w:r>
      <w:r w:rsidR="00182B81"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С.Г.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Горынцев</w:t>
      </w:r>
      <w:proofErr w:type="spellEnd"/>
    </w:p>
    <w:p w:rsidR="00F5320C" w:rsidRDefault="00F5320C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B0F" w:rsidRDefault="00095B0F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20C" w:rsidRDefault="00F5320C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Среднетойменского</w:t>
      </w:r>
    </w:p>
    <w:p w:rsidR="00F5320C" w:rsidRPr="00F5320C" w:rsidRDefault="00F5320C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           Н.А. Перина </w:t>
      </w:r>
    </w:p>
    <w:p w:rsidR="00417F57" w:rsidRDefault="00417F57"/>
    <w:sectPr w:rsidR="0041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3EE"/>
    <w:multiLevelType w:val="multilevel"/>
    <w:tmpl w:val="F636F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1">
    <w:nsid w:val="11FC3396"/>
    <w:multiLevelType w:val="multilevel"/>
    <w:tmpl w:val="048E0EF8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2">
    <w:nsid w:val="2EEB1853"/>
    <w:multiLevelType w:val="multilevel"/>
    <w:tmpl w:val="C68C8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6FE43F27"/>
    <w:multiLevelType w:val="multilevel"/>
    <w:tmpl w:val="1C484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65"/>
    <w:rsid w:val="00095B0F"/>
    <w:rsid w:val="000C7FDB"/>
    <w:rsid w:val="00182B81"/>
    <w:rsid w:val="003C26FB"/>
    <w:rsid w:val="00417F57"/>
    <w:rsid w:val="00607165"/>
    <w:rsid w:val="00654147"/>
    <w:rsid w:val="00A06249"/>
    <w:rsid w:val="00A47F06"/>
    <w:rsid w:val="00AC5867"/>
    <w:rsid w:val="00D3529E"/>
    <w:rsid w:val="00EA38F3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12</cp:revision>
  <dcterms:created xsi:type="dcterms:W3CDTF">2017-07-14T10:32:00Z</dcterms:created>
  <dcterms:modified xsi:type="dcterms:W3CDTF">2019-01-10T12:42:00Z</dcterms:modified>
</cp:coreProperties>
</file>