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68A" w:rsidRPr="00892F43" w:rsidRDefault="009D368A" w:rsidP="009D368A">
      <w:pPr>
        <w:ind w:right="-1"/>
        <w:jc w:val="center"/>
        <w:rPr>
          <w:b/>
          <w:sz w:val="24"/>
          <w:szCs w:val="24"/>
        </w:rPr>
      </w:pPr>
      <w:r w:rsidRPr="00892F43">
        <w:rPr>
          <w:b/>
          <w:sz w:val="24"/>
          <w:szCs w:val="24"/>
        </w:rPr>
        <w:t>Пояснительная записка</w:t>
      </w:r>
    </w:p>
    <w:p w:rsidR="009D368A" w:rsidRDefault="009D368A" w:rsidP="009D368A">
      <w:pPr>
        <w:ind w:right="-1"/>
        <w:jc w:val="center"/>
        <w:rPr>
          <w:b/>
          <w:sz w:val="24"/>
          <w:szCs w:val="24"/>
        </w:rPr>
      </w:pPr>
      <w:r w:rsidRPr="00892F43">
        <w:rPr>
          <w:b/>
          <w:sz w:val="24"/>
          <w:szCs w:val="24"/>
        </w:rPr>
        <w:t xml:space="preserve">к решению </w:t>
      </w:r>
      <w:proofErr w:type="spellStart"/>
      <w:r w:rsidRPr="00892F43">
        <w:rPr>
          <w:b/>
          <w:sz w:val="24"/>
          <w:szCs w:val="24"/>
        </w:rPr>
        <w:t>Среднетойменской</w:t>
      </w:r>
      <w:proofErr w:type="spellEnd"/>
      <w:r w:rsidRPr="00892F43">
        <w:rPr>
          <w:b/>
          <w:sz w:val="24"/>
          <w:szCs w:val="24"/>
        </w:rPr>
        <w:t xml:space="preserve"> сельской Думы от </w:t>
      </w:r>
      <w:r w:rsidR="00230CFC">
        <w:rPr>
          <w:b/>
          <w:sz w:val="24"/>
          <w:szCs w:val="24"/>
        </w:rPr>
        <w:t>2</w:t>
      </w:r>
      <w:r w:rsidR="00936BBC">
        <w:rPr>
          <w:b/>
          <w:sz w:val="24"/>
          <w:szCs w:val="24"/>
        </w:rPr>
        <w:t>5</w:t>
      </w:r>
      <w:r w:rsidR="00230CFC">
        <w:rPr>
          <w:b/>
          <w:sz w:val="24"/>
          <w:szCs w:val="24"/>
        </w:rPr>
        <w:t>.0</w:t>
      </w:r>
      <w:r w:rsidR="0090486E">
        <w:rPr>
          <w:b/>
          <w:sz w:val="24"/>
          <w:szCs w:val="24"/>
        </w:rPr>
        <w:t>4</w:t>
      </w:r>
      <w:r w:rsidR="00230CFC">
        <w:rPr>
          <w:b/>
          <w:sz w:val="24"/>
          <w:szCs w:val="24"/>
        </w:rPr>
        <w:t>.2024</w:t>
      </w:r>
      <w:r w:rsidR="00A71A7B">
        <w:rPr>
          <w:b/>
          <w:sz w:val="24"/>
          <w:szCs w:val="24"/>
        </w:rPr>
        <w:t xml:space="preserve"> </w:t>
      </w:r>
      <w:r w:rsidRPr="00892F43">
        <w:rPr>
          <w:b/>
          <w:sz w:val="24"/>
          <w:szCs w:val="24"/>
        </w:rPr>
        <w:t>№</w:t>
      </w:r>
      <w:r w:rsidR="00936BBC">
        <w:rPr>
          <w:b/>
          <w:sz w:val="24"/>
          <w:szCs w:val="24"/>
        </w:rPr>
        <w:t>10</w:t>
      </w:r>
      <w:r w:rsidR="00A71A7B">
        <w:rPr>
          <w:b/>
          <w:sz w:val="24"/>
          <w:szCs w:val="24"/>
        </w:rPr>
        <w:t>«</w:t>
      </w:r>
      <w:r w:rsidRPr="00892F43">
        <w:rPr>
          <w:b/>
          <w:sz w:val="24"/>
          <w:szCs w:val="24"/>
        </w:rPr>
        <w:t xml:space="preserve">О внесении изменений в решение </w:t>
      </w:r>
      <w:proofErr w:type="spellStart"/>
      <w:r w:rsidRPr="00892F43">
        <w:rPr>
          <w:b/>
          <w:sz w:val="24"/>
          <w:szCs w:val="24"/>
        </w:rPr>
        <w:t>Сред</w:t>
      </w:r>
      <w:r w:rsidR="005169EF">
        <w:rPr>
          <w:b/>
          <w:sz w:val="24"/>
          <w:szCs w:val="24"/>
        </w:rPr>
        <w:t>нетойменской</w:t>
      </w:r>
      <w:proofErr w:type="spellEnd"/>
      <w:r w:rsidR="005169EF">
        <w:rPr>
          <w:b/>
          <w:sz w:val="24"/>
          <w:szCs w:val="24"/>
        </w:rPr>
        <w:t xml:space="preserve"> сельской Думы</w:t>
      </w:r>
      <w:r w:rsidR="000D3AFF">
        <w:rPr>
          <w:b/>
          <w:sz w:val="24"/>
          <w:szCs w:val="24"/>
        </w:rPr>
        <w:t xml:space="preserve"> от </w:t>
      </w:r>
      <w:r w:rsidR="00B83989">
        <w:rPr>
          <w:b/>
          <w:sz w:val="24"/>
          <w:szCs w:val="24"/>
        </w:rPr>
        <w:t>2</w:t>
      </w:r>
      <w:r w:rsidR="00895630">
        <w:rPr>
          <w:b/>
          <w:sz w:val="24"/>
          <w:szCs w:val="24"/>
        </w:rPr>
        <w:t>0</w:t>
      </w:r>
      <w:r w:rsidR="00B83989">
        <w:rPr>
          <w:b/>
          <w:sz w:val="24"/>
          <w:szCs w:val="24"/>
        </w:rPr>
        <w:t>.12.202</w:t>
      </w:r>
      <w:r w:rsidR="00895630">
        <w:rPr>
          <w:b/>
          <w:sz w:val="24"/>
          <w:szCs w:val="24"/>
        </w:rPr>
        <w:t>3</w:t>
      </w:r>
      <w:r w:rsidRPr="00892F43">
        <w:rPr>
          <w:b/>
          <w:sz w:val="24"/>
          <w:szCs w:val="24"/>
        </w:rPr>
        <w:t xml:space="preserve"> № </w:t>
      </w:r>
      <w:r w:rsidR="00895630">
        <w:rPr>
          <w:b/>
          <w:sz w:val="24"/>
          <w:szCs w:val="24"/>
        </w:rPr>
        <w:t>26</w:t>
      </w:r>
    </w:p>
    <w:p w:rsidR="009D368A" w:rsidRDefault="009D368A" w:rsidP="009D368A">
      <w:pPr>
        <w:ind w:right="-1"/>
        <w:jc w:val="center"/>
        <w:rPr>
          <w:b/>
          <w:sz w:val="24"/>
          <w:szCs w:val="24"/>
        </w:rPr>
      </w:pPr>
      <w:r w:rsidRPr="00892F43">
        <w:rPr>
          <w:b/>
          <w:sz w:val="24"/>
          <w:szCs w:val="24"/>
        </w:rPr>
        <w:t xml:space="preserve">«О бюджете муниципального образования </w:t>
      </w:r>
      <w:proofErr w:type="spellStart"/>
      <w:r w:rsidRPr="00892F43">
        <w:rPr>
          <w:b/>
          <w:sz w:val="24"/>
          <w:szCs w:val="24"/>
        </w:rPr>
        <w:t>Среднетойменское</w:t>
      </w:r>
      <w:proofErr w:type="spellEnd"/>
      <w:r w:rsidRPr="00892F43">
        <w:rPr>
          <w:b/>
          <w:sz w:val="24"/>
          <w:szCs w:val="24"/>
        </w:rPr>
        <w:t xml:space="preserve"> сельское поселение </w:t>
      </w:r>
      <w:proofErr w:type="spellStart"/>
      <w:r w:rsidRPr="00892F43">
        <w:rPr>
          <w:b/>
          <w:sz w:val="24"/>
          <w:szCs w:val="24"/>
        </w:rPr>
        <w:t>Вятскополянского</w:t>
      </w:r>
      <w:proofErr w:type="spellEnd"/>
      <w:r w:rsidRPr="00892F43">
        <w:rPr>
          <w:b/>
          <w:sz w:val="24"/>
          <w:szCs w:val="24"/>
        </w:rPr>
        <w:t xml:space="preserve"> района Кировской области на 20</w:t>
      </w:r>
      <w:r>
        <w:rPr>
          <w:b/>
          <w:sz w:val="24"/>
          <w:szCs w:val="24"/>
        </w:rPr>
        <w:t>2</w:t>
      </w:r>
      <w:r w:rsidR="00895630">
        <w:rPr>
          <w:b/>
          <w:sz w:val="24"/>
          <w:szCs w:val="24"/>
        </w:rPr>
        <w:t>4</w:t>
      </w:r>
      <w:r w:rsidRPr="00892F43">
        <w:rPr>
          <w:b/>
          <w:sz w:val="24"/>
          <w:szCs w:val="24"/>
        </w:rPr>
        <w:t xml:space="preserve"> год </w:t>
      </w:r>
    </w:p>
    <w:p w:rsidR="009D368A" w:rsidRDefault="009D368A" w:rsidP="009D368A">
      <w:pPr>
        <w:ind w:right="-1"/>
        <w:jc w:val="center"/>
        <w:rPr>
          <w:b/>
          <w:sz w:val="24"/>
          <w:szCs w:val="24"/>
        </w:rPr>
      </w:pPr>
      <w:r w:rsidRPr="00892F43">
        <w:rPr>
          <w:b/>
          <w:sz w:val="24"/>
          <w:szCs w:val="24"/>
        </w:rPr>
        <w:t>и на плановый период 202</w:t>
      </w:r>
      <w:r w:rsidR="00895630">
        <w:rPr>
          <w:b/>
          <w:sz w:val="24"/>
          <w:szCs w:val="24"/>
        </w:rPr>
        <w:t>5</w:t>
      </w:r>
      <w:r w:rsidRPr="00892F43">
        <w:rPr>
          <w:b/>
          <w:sz w:val="24"/>
          <w:szCs w:val="24"/>
        </w:rPr>
        <w:t xml:space="preserve"> и 202</w:t>
      </w:r>
      <w:r w:rsidR="00895630">
        <w:rPr>
          <w:b/>
          <w:sz w:val="24"/>
          <w:szCs w:val="24"/>
        </w:rPr>
        <w:t>6</w:t>
      </w:r>
      <w:r w:rsidRPr="00892F43">
        <w:rPr>
          <w:b/>
          <w:sz w:val="24"/>
          <w:szCs w:val="24"/>
        </w:rPr>
        <w:t xml:space="preserve"> годов</w:t>
      </w:r>
      <w:r>
        <w:rPr>
          <w:b/>
          <w:sz w:val="24"/>
          <w:szCs w:val="24"/>
        </w:rPr>
        <w:t>»</w:t>
      </w:r>
      <w:r w:rsidR="001671CB">
        <w:rPr>
          <w:b/>
          <w:sz w:val="24"/>
          <w:szCs w:val="24"/>
        </w:rPr>
        <w:t xml:space="preserve"> </w:t>
      </w:r>
      <w:r w:rsidR="00E23932">
        <w:rPr>
          <w:b/>
          <w:sz w:val="24"/>
          <w:szCs w:val="24"/>
        </w:rPr>
        <w:t>(с изменениями от 21.02.2024 №1)</w:t>
      </w:r>
    </w:p>
    <w:p w:rsidR="000D3AFF" w:rsidRPr="00892F43" w:rsidRDefault="000D3AFF" w:rsidP="009D368A">
      <w:pPr>
        <w:ind w:right="-1"/>
        <w:jc w:val="center"/>
        <w:rPr>
          <w:b/>
          <w:sz w:val="24"/>
          <w:szCs w:val="24"/>
        </w:rPr>
      </w:pPr>
    </w:p>
    <w:p w:rsidR="009D368A" w:rsidRPr="00DF6E8B" w:rsidRDefault="009D368A" w:rsidP="009D368A">
      <w:pPr>
        <w:ind w:right="-1" w:firstLine="708"/>
        <w:jc w:val="both"/>
        <w:rPr>
          <w:color w:val="000000"/>
          <w:sz w:val="24"/>
          <w:szCs w:val="24"/>
        </w:rPr>
      </w:pPr>
      <w:r w:rsidRPr="00DF6E8B">
        <w:rPr>
          <w:color w:val="000000"/>
          <w:sz w:val="24"/>
          <w:szCs w:val="24"/>
        </w:rPr>
        <w:t xml:space="preserve">Вносимые изменения в решение </w:t>
      </w:r>
      <w:r w:rsidRPr="00DF6E8B">
        <w:rPr>
          <w:sz w:val="24"/>
          <w:szCs w:val="24"/>
        </w:rPr>
        <w:t xml:space="preserve">«О бюджете муниципального образования </w:t>
      </w:r>
      <w:proofErr w:type="spellStart"/>
      <w:r w:rsidRPr="00DF6E8B">
        <w:rPr>
          <w:sz w:val="24"/>
          <w:szCs w:val="24"/>
        </w:rPr>
        <w:t>Среднетойменское</w:t>
      </w:r>
      <w:proofErr w:type="spellEnd"/>
      <w:r w:rsidRPr="00DF6E8B">
        <w:rPr>
          <w:sz w:val="24"/>
          <w:szCs w:val="24"/>
        </w:rPr>
        <w:t xml:space="preserve"> сельское поселение </w:t>
      </w:r>
      <w:proofErr w:type="spellStart"/>
      <w:r w:rsidRPr="00DF6E8B">
        <w:rPr>
          <w:sz w:val="24"/>
          <w:szCs w:val="24"/>
        </w:rPr>
        <w:t>Вятскополянского</w:t>
      </w:r>
      <w:proofErr w:type="spellEnd"/>
      <w:r w:rsidRPr="00DF6E8B">
        <w:rPr>
          <w:sz w:val="24"/>
          <w:szCs w:val="24"/>
        </w:rPr>
        <w:t xml:space="preserve"> района Кировской области на 202</w:t>
      </w:r>
      <w:r w:rsidR="00895630">
        <w:rPr>
          <w:sz w:val="24"/>
          <w:szCs w:val="24"/>
        </w:rPr>
        <w:t>4</w:t>
      </w:r>
      <w:r w:rsidRPr="00DF6E8B">
        <w:rPr>
          <w:sz w:val="24"/>
          <w:szCs w:val="24"/>
        </w:rPr>
        <w:t xml:space="preserve"> год и</w:t>
      </w:r>
      <w:r w:rsidR="00A71A7B">
        <w:rPr>
          <w:sz w:val="24"/>
          <w:szCs w:val="24"/>
        </w:rPr>
        <w:t xml:space="preserve"> на плановый период 202</w:t>
      </w:r>
      <w:r w:rsidR="00895630">
        <w:rPr>
          <w:sz w:val="24"/>
          <w:szCs w:val="24"/>
        </w:rPr>
        <w:t>5</w:t>
      </w:r>
      <w:r w:rsidR="00A71A7B">
        <w:rPr>
          <w:sz w:val="24"/>
          <w:szCs w:val="24"/>
        </w:rPr>
        <w:t xml:space="preserve"> и </w:t>
      </w:r>
      <w:bookmarkStart w:id="0" w:name="_GoBack"/>
      <w:bookmarkEnd w:id="0"/>
      <w:r w:rsidR="00A71A7B">
        <w:rPr>
          <w:sz w:val="24"/>
          <w:szCs w:val="24"/>
        </w:rPr>
        <w:t>202</w:t>
      </w:r>
      <w:r w:rsidR="00895630">
        <w:rPr>
          <w:sz w:val="24"/>
          <w:szCs w:val="24"/>
        </w:rPr>
        <w:t>6</w:t>
      </w:r>
      <w:r w:rsidR="00A71A7B">
        <w:rPr>
          <w:sz w:val="24"/>
          <w:szCs w:val="24"/>
        </w:rPr>
        <w:t xml:space="preserve"> </w:t>
      </w:r>
      <w:proofErr w:type="gramStart"/>
      <w:r w:rsidRPr="00DF6E8B">
        <w:rPr>
          <w:sz w:val="24"/>
          <w:szCs w:val="24"/>
        </w:rPr>
        <w:t xml:space="preserve">годов»   </w:t>
      </w:r>
      <w:proofErr w:type="gramEnd"/>
      <w:r w:rsidRPr="00DF6E8B">
        <w:rPr>
          <w:sz w:val="24"/>
          <w:szCs w:val="24"/>
        </w:rPr>
        <w:t xml:space="preserve">                                                                               </w:t>
      </w:r>
      <w:r w:rsidRPr="00DF6E8B">
        <w:rPr>
          <w:color w:val="000000"/>
          <w:sz w:val="24"/>
          <w:szCs w:val="24"/>
        </w:rPr>
        <w:t xml:space="preserve">обусловлены необходимостью уточнения объема собственных доходов (безвозмездных поступлений), корректировкой расходов бюджета </w:t>
      </w:r>
      <w:proofErr w:type="spellStart"/>
      <w:r w:rsidRPr="00DF6E8B">
        <w:rPr>
          <w:color w:val="000000"/>
          <w:sz w:val="24"/>
          <w:szCs w:val="24"/>
        </w:rPr>
        <w:t>Среднетойменского</w:t>
      </w:r>
      <w:proofErr w:type="spellEnd"/>
      <w:r w:rsidRPr="00DF6E8B">
        <w:rPr>
          <w:color w:val="000000"/>
          <w:sz w:val="24"/>
          <w:szCs w:val="24"/>
        </w:rPr>
        <w:t xml:space="preserve"> сельского поселения, уточнением бюджетной классификации.</w:t>
      </w:r>
    </w:p>
    <w:p w:rsidR="00836E1C" w:rsidRDefault="009D368A" w:rsidP="00836E1C">
      <w:pPr>
        <w:spacing w:line="276" w:lineRule="auto"/>
        <w:ind w:firstLine="708"/>
        <w:jc w:val="both"/>
        <w:rPr>
          <w:color w:val="000000"/>
          <w:sz w:val="24"/>
          <w:szCs w:val="24"/>
        </w:rPr>
      </w:pPr>
      <w:r w:rsidRPr="00DF6E8B">
        <w:rPr>
          <w:color w:val="000000"/>
          <w:sz w:val="24"/>
          <w:szCs w:val="24"/>
        </w:rPr>
        <w:t xml:space="preserve"> </w:t>
      </w:r>
      <w:r w:rsidR="00836E1C">
        <w:rPr>
          <w:color w:val="000000"/>
          <w:sz w:val="24"/>
          <w:szCs w:val="24"/>
        </w:rPr>
        <w:t>Утвержденный норматив формирования расходов на содержание органов местного самоуправления на 202</w:t>
      </w:r>
      <w:r w:rsidR="00895630">
        <w:rPr>
          <w:color w:val="000000"/>
          <w:sz w:val="24"/>
          <w:szCs w:val="24"/>
        </w:rPr>
        <w:t>4</w:t>
      </w:r>
      <w:r w:rsidR="00836E1C">
        <w:rPr>
          <w:color w:val="000000"/>
          <w:sz w:val="24"/>
          <w:szCs w:val="24"/>
        </w:rPr>
        <w:t xml:space="preserve"> год составляет </w:t>
      </w:r>
      <w:r w:rsidR="00895630">
        <w:rPr>
          <w:color w:val="000000"/>
          <w:sz w:val="24"/>
          <w:szCs w:val="24"/>
        </w:rPr>
        <w:t>1934,0</w:t>
      </w:r>
      <w:r w:rsidR="00836E1C">
        <w:rPr>
          <w:color w:val="000000"/>
          <w:sz w:val="24"/>
          <w:szCs w:val="24"/>
        </w:rPr>
        <w:t xml:space="preserve"> тыс. рублей. Объем расходов на содержание органов местного самоуправления, входящих в состав </w:t>
      </w:r>
      <w:proofErr w:type="gramStart"/>
      <w:r w:rsidR="00836E1C">
        <w:rPr>
          <w:color w:val="000000"/>
          <w:sz w:val="24"/>
          <w:szCs w:val="24"/>
        </w:rPr>
        <w:t>норматива</w:t>
      </w:r>
      <w:proofErr w:type="gramEnd"/>
      <w:r w:rsidR="00836E1C">
        <w:rPr>
          <w:color w:val="000000"/>
          <w:sz w:val="24"/>
          <w:szCs w:val="24"/>
        </w:rPr>
        <w:t xml:space="preserve"> составляет </w:t>
      </w:r>
      <w:r w:rsidR="00895630">
        <w:rPr>
          <w:color w:val="000000"/>
          <w:sz w:val="24"/>
          <w:szCs w:val="24"/>
        </w:rPr>
        <w:t>177</w:t>
      </w:r>
      <w:r w:rsidR="00E23932">
        <w:rPr>
          <w:color w:val="000000"/>
          <w:sz w:val="24"/>
          <w:szCs w:val="24"/>
        </w:rPr>
        <w:t>4</w:t>
      </w:r>
      <w:r w:rsidR="00895630">
        <w:rPr>
          <w:color w:val="000000"/>
          <w:sz w:val="24"/>
          <w:szCs w:val="24"/>
        </w:rPr>
        <w:t>,48</w:t>
      </w:r>
      <w:r w:rsidR="00836E1C">
        <w:rPr>
          <w:color w:val="000000"/>
          <w:sz w:val="24"/>
          <w:szCs w:val="24"/>
        </w:rPr>
        <w:t xml:space="preserve"> тыс. рублей. Кассовый расход, исполнение норматива на 01.0</w:t>
      </w:r>
      <w:r w:rsidR="00E23932">
        <w:rPr>
          <w:color w:val="000000"/>
          <w:sz w:val="24"/>
          <w:szCs w:val="24"/>
        </w:rPr>
        <w:t>4</w:t>
      </w:r>
      <w:r w:rsidR="00836E1C">
        <w:rPr>
          <w:color w:val="000000"/>
          <w:sz w:val="24"/>
          <w:szCs w:val="24"/>
        </w:rPr>
        <w:t>.202</w:t>
      </w:r>
      <w:r w:rsidR="00895630">
        <w:rPr>
          <w:color w:val="000000"/>
          <w:sz w:val="24"/>
          <w:szCs w:val="24"/>
        </w:rPr>
        <w:t>4</w:t>
      </w:r>
      <w:r w:rsidR="00836E1C">
        <w:rPr>
          <w:color w:val="000000"/>
          <w:sz w:val="24"/>
          <w:szCs w:val="24"/>
        </w:rPr>
        <w:t xml:space="preserve"> года составляет </w:t>
      </w:r>
      <w:r w:rsidR="00E23932">
        <w:rPr>
          <w:color w:val="000000"/>
          <w:sz w:val="24"/>
          <w:szCs w:val="24"/>
        </w:rPr>
        <w:t>391,8</w:t>
      </w:r>
      <w:r w:rsidR="00836E1C">
        <w:rPr>
          <w:color w:val="000000"/>
          <w:sz w:val="24"/>
          <w:szCs w:val="24"/>
        </w:rPr>
        <w:t xml:space="preserve"> тыс. рублей. </w:t>
      </w:r>
    </w:p>
    <w:p w:rsidR="003773B6" w:rsidRPr="00DF6E8B" w:rsidRDefault="003773B6" w:rsidP="00C61ACB">
      <w:pPr>
        <w:spacing w:line="276" w:lineRule="auto"/>
        <w:ind w:firstLine="708"/>
        <w:jc w:val="both"/>
        <w:rPr>
          <w:b/>
          <w:color w:val="000000"/>
          <w:sz w:val="24"/>
          <w:szCs w:val="24"/>
        </w:rPr>
      </w:pPr>
    </w:p>
    <w:p w:rsidR="009D368A" w:rsidRPr="00DF6E8B" w:rsidRDefault="009D368A" w:rsidP="005B1902">
      <w:pPr>
        <w:spacing w:line="276" w:lineRule="auto"/>
        <w:ind w:firstLine="708"/>
        <w:jc w:val="center"/>
        <w:rPr>
          <w:b/>
          <w:color w:val="000000"/>
          <w:sz w:val="24"/>
          <w:szCs w:val="24"/>
        </w:rPr>
      </w:pPr>
      <w:r w:rsidRPr="00DF6E8B">
        <w:rPr>
          <w:b/>
          <w:color w:val="000000"/>
          <w:sz w:val="24"/>
          <w:szCs w:val="24"/>
        </w:rPr>
        <w:t>ДОХОДЫ</w:t>
      </w:r>
    </w:p>
    <w:p w:rsidR="00C61ACB" w:rsidRPr="00C61ACB" w:rsidRDefault="00392AFA" w:rsidP="00C61ACB">
      <w:pPr>
        <w:spacing w:line="276" w:lineRule="auto"/>
        <w:ind w:firstLine="900"/>
        <w:jc w:val="both"/>
        <w:rPr>
          <w:b/>
          <w:color w:val="000000"/>
          <w:sz w:val="24"/>
          <w:szCs w:val="24"/>
        </w:rPr>
      </w:pPr>
      <w:r w:rsidRPr="00B119C6">
        <w:rPr>
          <w:color w:val="000000"/>
          <w:sz w:val="24"/>
          <w:szCs w:val="24"/>
        </w:rPr>
        <w:t xml:space="preserve">В целом объем доходной части бюджета </w:t>
      </w:r>
      <w:proofErr w:type="spellStart"/>
      <w:r w:rsidRPr="00B119C6">
        <w:rPr>
          <w:color w:val="000000"/>
          <w:sz w:val="24"/>
          <w:szCs w:val="24"/>
        </w:rPr>
        <w:t>Среднетойменского</w:t>
      </w:r>
      <w:proofErr w:type="spellEnd"/>
      <w:r w:rsidRPr="00B119C6">
        <w:rPr>
          <w:color w:val="000000"/>
          <w:sz w:val="24"/>
          <w:szCs w:val="24"/>
        </w:rPr>
        <w:t xml:space="preserve"> сельского поселения предлагается увеличить </w:t>
      </w:r>
      <w:r w:rsidRPr="00936D1B">
        <w:rPr>
          <w:b/>
          <w:color w:val="000000"/>
          <w:sz w:val="24"/>
          <w:szCs w:val="24"/>
        </w:rPr>
        <w:t xml:space="preserve">на </w:t>
      </w:r>
      <w:r w:rsidR="00936D1B" w:rsidRPr="00936D1B">
        <w:rPr>
          <w:b/>
          <w:color w:val="000000"/>
          <w:sz w:val="24"/>
          <w:szCs w:val="24"/>
        </w:rPr>
        <w:t>258,903 тыс.</w:t>
      </w:r>
      <w:r w:rsidR="00895630" w:rsidRPr="00936D1B">
        <w:rPr>
          <w:b/>
          <w:color w:val="000000"/>
          <w:sz w:val="24"/>
          <w:szCs w:val="24"/>
        </w:rPr>
        <w:t xml:space="preserve"> </w:t>
      </w:r>
      <w:r w:rsidR="00836E1C" w:rsidRPr="00936D1B">
        <w:rPr>
          <w:b/>
          <w:color w:val="000000"/>
          <w:sz w:val="24"/>
          <w:szCs w:val="24"/>
        </w:rPr>
        <w:t>рублей</w:t>
      </w:r>
      <w:r w:rsidRPr="00936D1B">
        <w:rPr>
          <w:b/>
          <w:color w:val="000000"/>
          <w:sz w:val="24"/>
          <w:szCs w:val="24"/>
        </w:rPr>
        <w:t xml:space="preserve"> </w:t>
      </w:r>
      <w:r w:rsidRPr="00936D1B">
        <w:rPr>
          <w:color w:val="000000"/>
          <w:sz w:val="24"/>
          <w:szCs w:val="24"/>
        </w:rPr>
        <w:t xml:space="preserve">перераспределив доходы следующим образом, </w:t>
      </w:r>
      <w:r w:rsidRPr="00936D1B">
        <w:rPr>
          <w:b/>
          <w:color w:val="000000"/>
          <w:sz w:val="24"/>
          <w:szCs w:val="24"/>
        </w:rPr>
        <w:t>увеличить:</w:t>
      </w:r>
      <w:r w:rsidRPr="00936D1B">
        <w:rPr>
          <w:color w:val="000000"/>
          <w:sz w:val="24"/>
          <w:szCs w:val="24"/>
        </w:rPr>
        <w:t xml:space="preserve"> прочие </w:t>
      </w:r>
      <w:r w:rsidR="00340886" w:rsidRPr="00936D1B">
        <w:rPr>
          <w:color w:val="000000"/>
          <w:sz w:val="24"/>
          <w:szCs w:val="24"/>
        </w:rPr>
        <w:t>межбюджетные трансферты</w:t>
      </w:r>
      <w:r w:rsidRPr="00936D1B">
        <w:rPr>
          <w:color w:val="000000"/>
          <w:sz w:val="24"/>
          <w:szCs w:val="24"/>
        </w:rPr>
        <w:t xml:space="preserve"> на сумму </w:t>
      </w:r>
      <w:r w:rsidR="00936D1B" w:rsidRPr="00936D1B">
        <w:rPr>
          <w:color w:val="000000"/>
          <w:sz w:val="24"/>
          <w:szCs w:val="24"/>
        </w:rPr>
        <w:t>149</w:t>
      </w:r>
      <w:r w:rsidR="00936D1B">
        <w:rPr>
          <w:color w:val="000000"/>
          <w:sz w:val="24"/>
          <w:szCs w:val="24"/>
        </w:rPr>
        <w:t>,0</w:t>
      </w:r>
      <w:r w:rsidR="00DA780C">
        <w:rPr>
          <w:color w:val="000000"/>
          <w:sz w:val="24"/>
          <w:szCs w:val="24"/>
        </w:rPr>
        <w:t xml:space="preserve"> тыс.</w:t>
      </w:r>
      <w:r w:rsidR="00820EDF">
        <w:rPr>
          <w:color w:val="000000"/>
          <w:sz w:val="24"/>
          <w:szCs w:val="24"/>
        </w:rPr>
        <w:t xml:space="preserve"> рублей, </w:t>
      </w:r>
      <w:r w:rsidR="00DA780C">
        <w:rPr>
          <w:color w:val="000000"/>
          <w:sz w:val="24"/>
          <w:szCs w:val="24"/>
        </w:rPr>
        <w:t>и</w:t>
      </w:r>
      <w:r w:rsidR="00836E1C">
        <w:rPr>
          <w:color w:val="000000"/>
          <w:sz w:val="24"/>
          <w:szCs w:val="24"/>
        </w:rPr>
        <w:t xml:space="preserve"> </w:t>
      </w:r>
      <w:r w:rsidR="00E23932">
        <w:rPr>
          <w:color w:val="000000"/>
          <w:sz w:val="24"/>
          <w:szCs w:val="24"/>
        </w:rPr>
        <w:t>доходы от продажи земельного участка</w:t>
      </w:r>
      <w:r w:rsidR="00F55F9B">
        <w:rPr>
          <w:color w:val="000000"/>
          <w:sz w:val="24"/>
          <w:szCs w:val="24"/>
        </w:rPr>
        <w:t xml:space="preserve"> в сумме </w:t>
      </w:r>
      <w:r w:rsidR="00E23932">
        <w:rPr>
          <w:color w:val="000000"/>
          <w:sz w:val="24"/>
          <w:szCs w:val="24"/>
        </w:rPr>
        <w:t>1</w:t>
      </w:r>
      <w:r w:rsidR="00936D1B">
        <w:rPr>
          <w:color w:val="000000"/>
          <w:sz w:val="24"/>
          <w:szCs w:val="24"/>
        </w:rPr>
        <w:t>09,903</w:t>
      </w:r>
      <w:r w:rsidR="00E23932">
        <w:rPr>
          <w:color w:val="000000"/>
          <w:sz w:val="24"/>
          <w:szCs w:val="24"/>
        </w:rPr>
        <w:t xml:space="preserve"> тыс.</w:t>
      </w:r>
      <w:r w:rsidR="00F55F9B">
        <w:rPr>
          <w:color w:val="000000"/>
          <w:sz w:val="24"/>
          <w:szCs w:val="24"/>
        </w:rPr>
        <w:t xml:space="preserve"> рублей.</w:t>
      </w:r>
      <w:r w:rsidRPr="00B119C6">
        <w:rPr>
          <w:color w:val="000000"/>
          <w:sz w:val="24"/>
          <w:szCs w:val="24"/>
        </w:rPr>
        <w:t xml:space="preserve"> С учетом увеличения объем доходной части бюджета </w:t>
      </w:r>
      <w:proofErr w:type="spellStart"/>
      <w:r w:rsidRPr="00B119C6">
        <w:rPr>
          <w:color w:val="000000"/>
          <w:sz w:val="24"/>
          <w:szCs w:val="24"/>
        </w:rPr>
        <w:t>Среднетойменского</w:t>
      </w:r>
      <w:proofErr w:type="spellEnd"/>
      <w:r w:rsidRPr="00B119C6">
        <w:rPr>
          <w:color w:val="000000"/>
          <w:sz w:val="24"/>
          <w:szCs w:val="24"/>
        </w:rPr>
        <w:t xml:space="preserve"> сельского поселения составит </w:t>
      </w:r>
      <w:r w:rsidR="00936D1B">
        <w:rPr>
          <w:b/>
          <w:color w:val="000000"/>
          <w:sz w:val="24"/>
          <w:szCs w:val="24"/>
        </w:rPr>
        <w:t>8575,</w:t>
      </w:r>
      <w:proofErr w:type="gramStart"/>
      <w:r w:rsidR="00936D1B">
        <w:rPr>
          <w:b/>
          <w:color w:val="000000"/>
          <w:sz w:val="24"/>
          <w:szCs w:val="24"/>
        </w:rPr>
        <w:t>703</w:t>
      </w:r>
      <w:r w:rsidR="005169EF">
        <w:rPr>
          <w:b/>
          <w:color w:val="000000"/>
          <w:sz w:val="24"/>
          <w:szCs w:val="24"/>
        </w:rPr>
        <w:t xml:space="preserve"> </w:t>
      </w:r>
      <w:r w:rsidR="00A34D77">
        <w:rPr>
          <w:b/>
          <w:color w:val="000000"/>
          <w:sz w:val="24"/>
          <w:szCs w:val="24"/>
        </w:rPr>
        <w:t xml:space="preserve"> </w:t>
      </w:r>
      <w:r w:rsidR="00E23932">
        <w:rPr>
          <w:b/>
          <w:color w:val="000000"/>
          <w:sz w:val="24"/>
          <w:szCs w:val="24"/>
        </w:rPr>
        <w:t>тыс.</w:t>
      </w:r>
      <w:proofErr w:type="gramEnd"/>
      <w:r w:rsidR="00E23932">
        <w:rPr>
          <w:b/>
          <w:color w:val="000000"/>
          <w:sz w:val="24"/>
          <w:szCs w:val="24"/>
        </w:rPr>
        <w:t xml:space="preserve"> </w:t>
      </w:r>
      <w:r w:rsidR="00A34D77">
        <w:rPr>
          <w:b/>
          <w:color w:val="000000"/>
          <w:sz w:val="24"/>
          <w:szCs w:val="24"/>
        </w:rPr>
        <w:t>рублей (</w:t>
      </w:r>
      <w:r w:rsidR="00DA780C">
        <w:rPr>
          <w:b/>
          <w:color w:val="000000"/>
          <w:sz w:val="24"/>
          <w:szCs w:val="24"/>
        </w:rPr>
        <w:t>8</w:t>
      </w:r>
      <w:r w:rsidR="00E23932">
        <w:rPr>
          <w:b/>
          <w:color w:val="000000"/>
          <w:sz w:val="24"/>
          <w:szCs w:val="24"/>
        </w:rPr>
        <w:t> 316,</w:t>
      </w:r>
      <w:r w:rsidR="00DA780C">
        <w:rPr>
          <w:b/>
          <w:color w:val="000000"/>
          <w:sz w:val="24"/>
          <w:szCs w:val="24"/>
        </w:rPr>
        <w:t>800</w:t>
      </w:r>
      <w:r w:rsidR="005169EF">
        <w:rPr>
          <w:b/>
          <w:color w:val="000000"/>
          <w:sz w:val="24"/>
          <w:szCs w:val="24"/>
        </w:rPr>
        <w:t>+</w:t>
      </w:r>
      <w:r w:rsidR="00936D1B">
        <w:rPr>
          <w:b/>
          <w:color w:val="000000"/>
          <w:sz w:val="24"/>
          <w:szCs w:val="24"/>
        </w:rPr>
        <w:t>258,903</w:t>
      </w:r>
      <w:r w:rsidR="00A34D77">
        <w:rPr>
          <w:b/>
          <w:color w:val="000000"/>
          <w:sz w:val="24"/>
          <w:szCs w:val="24"/>
        </w:rPr>
        <w:t>)</w:t>
      </w:r>
    </w:p>
    <w:p w:rsidR="00392AFA" w:rsidRPr="00B119C6" w:rsidRDefault="00392AFA" w:rsidP="00392AFA">
      <w:pPr>
        <w:spacing w:line="276" w:lineRule="auto"/>
        <w:ind w:firstLine="708"/>
        <w:jc w:val="both"/>
        <w:rPr>
          <w:color w:val="000000"/>
          <w:sz w:val="24"/>
          <w:szCs w:val="24"/>
        </w:rPr>
      </w:pPr>
      <w:r w:rsidRPr="00B119C6">
        <w:rPr>
          <w:color w:val="000000"/>
          <w:sz w:val="24"/>
          <w:szCs w:val="24"/>
        </w:rPr>
        <w:t xml:space="preserve">Сводная информация о корректировке доходов бюджета </w:t>
      </w:r>
      <w:proofErr w:type="spellStart"/>
      <w:r w:rsidRPr="00B119C6">
        <w:rPr>
          <w:color w:val="000000"/>
          <w:sz w:val="24"/>
          <w:szCs w:val="24"/>
        </w:rPr>
        <w:t>Среднетойменского</w:t>
      </w:r>
      <w:proofErr w:type="spellEnd"/>
      <w:r w:rsidRPr="00B119C6">
        <w:rPr>
          <w:color w:val="000000"/>
          <w:sz w:val="24"/>
          <w:szCs w:val="24"/>
        </w:rPr>
        <w:t xml:space="preserve"> сельского поселения в разрезе доходных источников отражена в уведомлении от </w:t>
      </w:r>
      <w:r w:rsidR="00936D1B">
        <w:rPr>
          <w:color w:val="000000"/>
          <w:sz w:val="24"/>
          <w:szCs w:val="24"/>
        </w:rPr>
        <w:t>25.04</w:t>
      </w:r>
      <w:r w:rsidR="00DA780C">
        <w:rPr>
          <w:color w:val="000000"/>
          <w:sz w:val="24"/>
          <w:szCs w:val="24"/>
        </w:rPr>
        <w:t>.2024</w:t>
      </w:r>
      <w:r w:rsidR="00F55F9B">
        <w:rPr>
          <w:color w:val="000000"/>
          <w:sz w:val="24"/>
          <w:szCs w:val="24"/>
        </w:rPr>
        <w:t xml:space="preserve"> </w:t>
      </w:r>
      <w:r w:rsidRPr="00B119C6">
        <w:rPr>
          <w:color w:val="000000"/>
          <w:sz w:val="24"/>
          <w:szCs w:val="24"/>
        </w:rPr>
        <w:t>№</w:t>
      </w:r>
      <w:r w:rsidR="00936D1B">
        <w:rPr>
          <w:color w:val="000000"/>
          <w:sz w:val="24"/>
          <w:szCs w:val="24"/>
        </w:rPr>
        <w:t>2</w:t>
      </w:r>
    </w:p>
    <w:p w:rsidR="009D368A" w:rsidRPr="00DF6E8B" w:rsidRDefault="009D368A" w:rsidP="009D368A">
      <w:pPr>
        <w:spacing w:line="276" w:lineRule="auto"/>
        <w:jc w:val="center"/>
        <w:rPr>
          <w:b/>
          <w:color w:val="000000"/>
          <w:sz w:val="24"/>
          <w:szCs w:val="24"/>
        </w:rPr>
      </w:pPr>
      <w:r w:rsidRPr="00DF6E8B">
        <w:rPr>
          <w:b/>
          <w:color w:val="000000"/>
          <w:sz w:val="24"/>
          <w:szCs w:val="24"/>
        </w:rPr>
        <w:t>РАСХОДЫ</w:t>
      </w:r>
    </w:p>
    <w:p w:rsidR="009D368A" w:rsidRPr="00DF6E8B" w:rsidRDefault="009D368A" w:rsidP="009D368A">
      <w:pPr>
        <w:spacing w:line="276" w:lineRule="auto"/>
        <w:ind w:firstLine="900"/>
        <w:jc w:val="both"/>
        <w:rPr>
          <w:b/>
          <w:color w:val="000000"/>
          <w:sz w:val="24"/>
          <w:szCs w:val="24"/>
        </w:rPr>
      </w:pPr>
      <w:r w:rsidRPr="00DF6E8B">
        <w:rPr>
          <w:color w:val="000000"/>
          <w:sz w:val="24"/>
          <w:szCs w:val="24"/>
        </w:rPr>
        <w:t xml:space="preserve">С учетом предлагаемых изменений расходная часть бюджета </w:t>
      </w:r>
      <w:proofErr w:type="spellStart"/>
      <w:r w:rsidRPr="00DF6E8B">
        <w:rPr>
          <w:color w:val="000000"/>
          <w:sz w:val="24"/>
          <w:szCs w:val="24"/>
        </w:rPr>
        <w:t>Среднетойменского</w:t>
      </w:r>
      <w:proofErr w:type="spellEnd"/>
      <w:r w:rsidRPr="00DF6E8B">
        <w:rPr>
          <w:color w:val="000000"/>
          <w:sz w:val="24"/>
          <w:szCs w:val="24"/>
        </w:rPr>
        <w:t xml:space="preserve"> сельского поселения </w:t>
      </w:r>
      <w:r w:rsidR="00B30178">
        <w:rPr>
          <w:color w:val="000000"/>
          <w:sz w:val="24"/>
          <w:szCs w:val="24"/>
        </w:rPr>
        <w:t>увеличится</w:t>
      </w:r>
      <w:r w:rsidRPr="00DF6E8B">
        <w:rPr>
          <w:color w:val="000000"/>
          <w:sz w:val="24"/>
          <w:szCs w:val="24"/>
        </w:rPr>
        <w:t xml:space="preserve"> и составит </w:t>
      </w:r>
      <w:r w:rsidR="00936D1B">
        <w:rPr>
          <w:b/>
          <w:color w:val="000000"/>
          <w:sz w:val="24"/>
          <w:szCs w:val="24"/>
        </w:rPr>
        <w:t>8714,442</w:t>
      </w:r>
      <w:r w:rsidR="00AD1A40">
        <w:rPr>
          <w:b/>
          <w:color w:val="000000"/>
          <w:sz w:val="24"/>
          <w:szCs w:val="24"/>
        </w:rPr>
        <w:t xml:space="preserve"> тыс.</w:t>
      </w:r>
      <w:r w:rsidRPr="00DF6E8B">
        <w:rPr>
          <w:b/>
          <w:color w:val="000000"/>
          <w:sz w:val="24"/>
          <w:szCs w:val="24"/>
        </w:rPr>
        <w:t xml:space="preserve"> руб.</w:t>
      </w:r>
      <w:r w:rsidR="00A34D77">
        <w:rPr>
          <w:b/>
          <w:color w:val="000000"/>
          <w:sz w:val="24"/>
          <w:szCs w:val="24"/>
        </w:rPr>
        <w:t xml:space="preserve"> (</w:t>
      </w:r>
      <w:r w:rsidR="00AD1A40">
        <w:rPr>
          <w:b/>
          <w:color w:val="000000"/>
          <w:sz w:val="24"/>
          <w:szCs w:val="24"/>
        </w:rPr>
        <w:t>8455,539</w:t>
      </w:r>
      <w:r w:rsidR="00A34D77">
        <w:rPr>
          <w:b/>
          <w:color w:val="000000"/>
          <w:sz w:val="24"/>
          <w:szCs w:val="24"/>
        </w:rPr>
        <w:t>+</w:t>
      </w:r>
      <w:r w:rsidR="00936D1B">
        <w:rPr>
          <w:b/>
          <w:color w:val="000000"/>
          <w:sz w:val="24"/>
          <w:szCs w:val="24"/>
        </w:rPr>
        <w:t>258,903</w:t>
      </w:r>
      <w:r w:rsidR="00A34D77">
        <w:rPr>
          <w:b/>
          <w:color w:val="000000"/>
          <w:sz w:val="24"/>
          <w:szCs w:val="24"/>
        </w:rPr>
        <w:t>)</w:t>
      </w:r>
    </w:p>
    <w:p w:rsidR="009D368A" w:rsidRPr="00DF6E8B" w:rsidRDefault="009D368A" w:rsidP="009D368A">
      <w:pPr>
        <w:spacing w:line="276" w:lineRule="auto"/>
        <w:ind w:firstLine="900"/>
        <w:jc w:val="both"/>
        <w:rPr>
          <w:color w:val="000000"/>
          <w:sz w:val="24"/>
          <w:szCs w:val="24"/>
        </w:rPr>
      </w:pPr>
      <w:r w:rsidRPr="00DF6E8B">
        <w:rPr>
          <w:color w:val="000000"/>
          <w:sz w:val="24"/>
          <w:szCs w:val="24"/>
        </w:rPr>
        <w:t xml:space="preserve">Изменения в расходах бюджета </w:t>
      </w:r>
      <w:proofErr w:type="spellStart"/>
      <w:r w:rsidRPr="00DF6E8B">
        <w:rPr>
          <w:color w:val="000000"/>
          <w:sz w:val="24"/>
          <w:szCs w:val="24"/>
        </w:rPr>
        <w:t>Среднетойменского</w:t>
      </w:r>
      <w:proofErr w:type="spellEnd"/>
      <w:r w:rsidRPr="00DF6E8B">
        <w:rPr>
          <w:color w:val="000000"/>
          <w:sz w:val="24"/>
          <w:szCs w:val="24"/>
        </w:rPr>
        <w:t xml:space="preserve"> сельского поселения связаны с перераспределением бюджетных ассигнований между целевыми статьями и видами расходов в рамках запланированных расходов по главному распорядителю средств, а также уточнением бюджетной классификации отдельных целевых статей и видов расходов бюджета </w:t>
      </w:r>
      <w:proofErr w:type="spellStart"/>
      <w:r w:rsidRPr="00DF6E8B">
        <w:rPr>
          <w:color w:val="000000"/>
          <w:sz w:val="24"/>
          <w:szCs w:val="24"/>
        </w:rPr>
        <w:t>Среднетойменског</w:t>
      </w:r>
      <w:r w:rsidR="00DF6E8B" w:rsidRPr="00DF6E8B">
        <w:rPr>
          <w:color w:val="000000"/>
          <w:sz w:val="24"/>
          <w:szCs w:val="24"/>
        </w:rPr>
        <w:t>о</w:t>
      </w:r>
      <w:proofErr w:type="spellEnd"/>
      <w:r w:rsidR="00DF6E8B" w:rsidRPr="00DF6E8B">
        <w:rPr>
          <w:color w:val="000000"/>
          <w:sz w:val="24"/>
          <w:szCs w:val="24"/>
        </w:rPr>
        <w:t xml:space="preserve"> сельского по</w:t>
      </w:r>
      <w:r w:rsidR="005B1F4A">
        <w:rPr>
          <w:color w:val="000000"/>
          <w:sz w:val="24"/>
          <w:szCs w:val="24"/>
        </w:rPr>
        <w:t>селения, а именно</w:t>
      </w:r>
      <w:r w:rsidR="00DF6E8B" w:rsidRPr="00DF6E8B">
        <w:rPr>
          <w:color w:val="000000"/>
          <w:sz w:val="24"/>
          <w:szCs w:val="24"/>
        </w:rPr>
        <w:t>:</w:t>
      </w:r>
    </w:p>
    <w:p w:rsidR="00DA780C" w:rsidRDefault="00DA780C" w:rsidP="00A34D77">
      <w:pPr>
        <w:spacing w:line="276" w:lineRule="auto"/>
        <w:ind w:firstLine="9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Увеличены БА:</w:t>
      </w:r>
    </w:p>
    <w:p w:rsidR="00420E77" w:rsidRPr="00361C03" w:rsidRDefault="00420E77" w:rsidP="00420E77">
      <w:pPr>
        <w:spacing w:line="276" w:lineRule="auto"/>
        <w:ind w:firstLine="900"/>
        <w:jc w:val="both"/>
        <w:rPr>
          <w:b/>
          <w:color w:val="000000"/>
          <w:sz w:val="24"/>
          <w:szCs w:val="24"/>
        </w:rPr>
      </w:pPr>
      <w:r w:rsidRPr="00361C03">
        <w:rPr>
          <w:b/>
          <w:color w:val="000000"/>
          <w:sz w:val="24"/>
          <w:szCs w:val="24"/>
        </w:rPr>
        <w:t>-по статье «Выполнение других обязательств государства»:</w:t>
      </w:r>
    </w:p>
    <w:p w:rsidR="00420E77" w:rsidRDefault="00420E77" w:rsidP="00AD1A40">
      <w:pPr>
        <w:spacing w:line="276" w:lineRule="auto"/>
        <w:ind w:firstLine="9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ВР 244 КОСГУ 226 на сумму </w:t>
      </w:r>
      <w:r w:rsidR="00AD1A40">
        <w:rPr>
          <w:color w:val="000000"/>
          <w:sz w:val="24"/>
          <w:szCs w:val="24"/>
        </w:rPr>
        <w:t>12,0 тыс.</w:t>
      </w:r>
      <w:r>
        <w:rPr>
          <w:color w:val="000000"/>
          <w:sz w:val="24"/>
          <w:szCs w:val="24"/>
        </w:rPr>
        <w:t xml:space="preserve"> рублей на </w:t>
      </w:r>
      <w:r w:rsidR="00AD1A40">
        <w:rPr>
          <w:color w:val="000000"/>
          <w:sz w:val="24"/>
          <w:szCs w:val="24"/>
        </w:rPr>
        <w:t xml:space="preserve">оплату договора по проведению </w:t>
      </w:r>
      <w:r w:rsidR="00AD1A40" w:rsidRPr="00AD1A40">
        <w:rPr>
          <w:color w:val="000000"/>
          <w:sz w:val="24"/>
          <w:szCs w:val="24"/>
        </w:rPr>
        <w:t>специальн</w:t>
      </w:r>
      <w:r w:rsidR="00AD1A40">
        <w:rPr>
          <w:color w:val="000000"/>
          <w:sz w:val="24"/>
          <w:szCs w:val="24"/>
        </w:rPr>
        <w:t>ой</w:t>
      </w:r>
      <w:r w:rsidR="00AD1A40" w:rsidRPr="00AD1A40">
        <w:rPr>
          <w:color w:val="000000"/>
          <w:sz w:val="24"/>
          <w:szCs w:val="24"/>
        </w:rPr>
        <w:t xml:space="preserve"> оценк</w:t>
      </w:r>
      <w:r w:rsidR="00AD1A40">
        <w:rPr>
          <w:color w:val="000000"/>
          <w:sz w:val="24"/>
          <w:szCs w:val="24"/>
        </w:rPr>
        <w:t>и</w:t>
      </w:r>
      <w:r w:rsidR="00AD1A40" w:rsidRPr="00AD1A40">
        <w:rPr>
          <w:color w:val="000000"/>
          <w:sz w:val="24"/>
          <w:szCs w:val="24"/>
        </w:rPr>
        <w:t xml:space="preserve"> условий труда 6 рабочих мест</w:t>
      </w:r>
      <w:r w:rsidR="00AD1A40">
        <w:rPr>
          <w:color w:val="000000"/>
          <w:sz w:val="24"/>
          <w:szCs w:val="24"/>
        </w:rPr>
        <w:t>.</w:t>
      </w:r>
    </w:p>
    <w:p w:rsidR="00F715D9" w:rsidRPr="00361C03" w:rsidRDefault="00F715D9" w:rsidP="00420E77">
      <w:pPr>
        <w:spacing w:line="276" w:lineRule="auto"/>
        <w:ind w:firstLine="900"/>
        <w:jc w:val="both"/>
        <w:rPr>
          <w:b/>
          <w:color w:val="000000"/>
          <w:sz w:val="24"/>
          <w:szCs w:val="24"/>
        </w:rPr>
      </w:pPr>
      <w:r w:rsidRPr="00361C03">
        <w:rPr>
          <w:b/>
          <w:color w:val="000000"/>
          <w:sz w:val="24"/>
          <w:szCs w:val="24"/>
        </w:rPr>
        <w:t>-по статье «Исполнение судебных решений по обеспечению первичных мер пожарной безопасности</w:t>
      </w:r>
      <w:r w:rsidR="00BD2942" w:rsidRPr="00361C03">
        <w:rPr>
          <w:b/>
          <w:color w:val="000000"/>
          <w:sz w:val="24"/>
          <w:szCs w:val="24"/>
        </w:rPr>
        <w:t>»</w:t>
      </w:r>
      <w:r w:rsidRPr="00361C03">
        <w:rPr>
          <w:b/>
          <w:color w:val="000000"/>
          <w:sz w:val="24"/>
          <w:szCs w:val="24"/>
        </w:rPr>
        <w:t>:</w:t>
      </w:r>
    </w:p>
    <w:p w:rsidR="00F715D9" w:rsidRDefault="00D04003" w:rsidP="00420E77">
      <w:pPr>
        <w:spacing w:line="276" w:lineRule="auto"/>
        <w:ind w:firstLine="9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984 14000</w:t>
      </w:r>
      <w:r w:rsidRPr="00D04003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D</w:t>
      </w:r>
      <w:r w:rsidRPr="00D04003">
        <w:rPr>
          <w:color w:val="000000"/>
          <w:sz w:val="24"/>
          <w:szCs w:val="24"/>
        </w:rPr>
        <w:t>5350 244</w:t>
      </w:r>
      <w:r w:rsidR="00F715D9">
        <w:rPr>
          <w:color w:val="000000"/>
          <w:sz w:val="24"/>
          <w:szCs w:val="24"/>
        </w:rPr>
        <w:t xml:space="preserve"> 22</w:t>
      </w:r>
      <w:r w:rsidR="00AD1A40">
        <w:rPr>
          <w:color w:val="000000"/>
          <w:sz w:val="24"/>
          <w:szCs w:val="24"/>
        </w:rPr>
        <w:t>6</w:t>
      </w:r>
      <w:r w:rsidR="00F715D9">
        <w:rPr>
          <w:color w:val="000000"/>
          <w:sz w:val="24"/>
          <w:szCs w:val="24"/>
        </w:rPr>
        <w:t xml:space="preserve"> на сумму </w:t>
      </w:r>
      <w:r w:rsidR="00AD1A40">
        <w:rPr>
          <w:color w:val="000000"/>
          <w:sz w:val="24"/>
          <w:szCs w:val="24"/>
        </w:rPr>
        <w:t>30,0 тыс.</w:t>
      </w:r>
      <w:r w:rsidR="00F715D9">
        <w:rPr>
          <w:color w:val="000000"/>
          <w:sz w:val="24"/>
          <w:szCs w:val="24"/>
        </w:rPr>
        <w:t xml:space="preserve"> рублей на оплату </w:t>
      </w:r>
      <w:r w:rsidR="00AD1A40">
        <w:rPr>
          <w:color w:val="000000"/>
          <w:sz w:val="24"/>
          <w:szCs w:val="24"/>
        </w:rPr>
        <w:t>договора по проведению строительного контроля работ по обустройству противопожарных пирсов</w:t>
      </w:r>
      <w:r w:rsidR="00F715D9">
        <w:rPr>
          <w:color w:val="000000"/>
          <w:sz w:val="24"/>
          <w:szCs w:val="24"/>
        </w:rPr>
        <w:t>;</w:t>
      </w:r>
    </w:p>
    <w:p w:rsidR="00B75F66" w:rsidRDefault="00361C03" w:rsidP="00C61ACB">
      <w:pPr>
        <w:spacing w:line="276" w:lineRule="auto"/>
        <w:ind w:firstLine="708"/>
        <w:jc w:val="both"/>
        <w:rPr>
          <w:color w:val="000000"/>
          <w:sz w:val="24"/>
          <w:szCs w:val="24"/>
        </w:rPr>
      </w:pPr>
      <w:r w:rsidRPr="00361C03">
        <w:rPr>
          <w:b/>
          <w:color w:val="000000"/>
          <w:sz w:val="24"/>
          <w:szCs w:val="24"/>
        </w:rPr>
        <w:t>По статье «Управление муниципальным имуществом</w:t>
      </w:r>
      <w:r>
        <w:rPr>
          <w:color w:val="000000"/>
          <w:sz w:val="24"/>
          <w:szCs w:val="24"/>
        </w:rPr>
        <w:t xml:space="preserve">» </w:t>
      </w:r>
    </w:p>
    <w:p w:rsidR="00361C03" w:rsidRDefault="00361C03" w:rsidP="00C61ACB">
      <w:pPr>
        <w:spacing w:line="276" w:lineRule="auto"/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ВР 244 КОСГУ 226 на сумму </w:t>
      </w:r>
      <w:r w:rsidR="00B75F66">
        <w:rPr>
          <w:color w:val="000000"/>
          <w:sz w:val="24"/>
          <w:szCs w:val="24"/>
        </w:rPr>
        <w:t>21,0</w:t>
      </w:r>
      <w:r>
        <w:rPr>
          <w:color w:val="000000"/>
          <w:sz w:val="24"/>
          <w:szCs w:val="24"/>
        </w:rPr>
        <w:t xml:space="preserve"> рублей (кадастровые работы</w:t>
      </w:r>
      <w:r w:rsidR="00C35350">
        <w:rPr>
          <w:color w:val="000000"/>
          <w:sz w:val="24"/>
          <w:szCs w:val="24"/>
        </w:rPr>
        <w:t>-изготовление технических паспортов на жилые дома</w:t>
      </w:r>
      <w:r>
        <w:rPr>
          <w:color w:val="000000"/>
          <w:sz w:val="24"/>
          <w:szCs w:val="24"/>
        </w:rPr>
        <w:t>).</w:t>
      </w:r>
    </w:p>
    <w:p w:rsidR="00361C03" w:rsidRDefault="00DF6E8B" w:rsidP="00182BE6">
      <w:pPr>
        <w:spacing w:line="276" w:lineRule="auto"/>
        <w:ind w:firstLine="900"/>
        <w:jc w:val="both"/>
        <w:rPr>
          <w:color w:val="000000"/>
          <w:sz w:val="24"/>
          <w:szCs w:val="24"/>
        </w:rPr>
      </w:pPr>
      <w:r w:rsidRPr="00DF6E8B">
        <w:rPr>
          <w:color w:val="000000"/>
          <w:sz w:val="24"/>
          <w:szCs w:val="24"/>
        </w:rPr>
        <w:t>-</w:t>
      </w:r>
      <w:r w:rsidR="009D368A" w:rsidRPr="00DF6E8B">
        <w:rPr>
          <w:color w:val="000000"/>
          <w:sz w:val="24"/>
          <w:szCs w:val="24"/>
        </w:rPr>
        <w:t xml:space="preserve"> </w:t>
      </w:r>
      <w:r w:rsidR="003E026F" w:rsidRPr="00361C03">
        <w:rPr>
          <w:b/>
          <w:color w:val="000000"/>
          <w:sz w:val="24"/>
          <w:szCs w:val="24"/>
        </w:rPr>
        <w:t>П</w:t>
      </w:r>
      <w:r w:rsidR="00182BE6" w:rsidRPr="00361C03">
        <w:rPr>
          <w:b/>
          <w:color w:val="000000"/>
          <w:sz w:val="24"/>
          <w:szCs w:val="24"/>
        </w:rPr>
        <w:t xml:space="preserve">о статье </w:t>
      </w:r>
      <w:r w:rsidR="00A71A7B" w:rsidRPr="00361C03">
        <w:rPr>
          <w:b/>
          <w:color w:val="000000"/>
          <w:sz w:val="24"/>
          <w:szCs w:val="24"/>
        </w:rPr>
        <w:t>«Б</w:t>
      </w:r>
      <w:r w:rsidR="00182BE6" w:rsidRPr="00361C03">
        <w:rPr>
          <w:b/>
          <w:color w:val="000000"/>
          <w:sz w:val="24"/>
          <w:szCs w:val="24"/>
        </w:rPr>
        <w:t>лагоустройство</w:t>
      </w:r>
      <w:r w:rsidR="003E026F" w:rsidRPr="00361C03">
        <w:rPr>
          <w:b/>
          <w:color w:val="000000"/>
          <w:sz w:val="24"/>
          <w:szCs w:val="24"/>
        </w:rPr>
        <w:t xml:space="preserve"> территории поселения</w:t>
      </w:r>
      <w:r w:rsidR="00A71A7B" w:rsidRPr="00361C03">
        <w:rPr>
          <w:b/>
          <w:color w:val="000000"/>
          <w:sz w:val="24"/>
          <w:szCs w:val="24"/>
        </w:rPr>
        <w:t>»</w:t>
      </w:r>
      <w:r w:rsidR="00361C03">
        <w:rPr>
          <w:color w:val="000000"/>
          <w:sz w:val="24"/>
          <w:szCs w:val="24"/>
        </w:rPr>
        <w:t>:</w:t>
      </w:r>
    </w:p>
    <w:p w:rsidR="00D04003" w:rsidRPr="00D04003" w:rsidRDefault="00D04003" w:rsidP="00182BE6">
      <w:pPr>
        <w:spacing w:line="276" w:lineRule="auto"/>
        <w:ind w:firstLine="9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ВР 244 КОСГУ 223 ДОП.КЛ. 1006</w:t>
      </w:r>
      <w:r w:rsidR="00936BBC">
        <w:rPr>
          <w:color w:val="000000"/>
          <w:sz w:val="24"/>
          <w:szCs w:val="24"/>
        </w:rPr>
        <w:t xml:space="preserve"> расходы на оплату контракта по содержанию мест (площадок) накопления ТКО-кладбища на сумму 10,0 тыс. рублей</w:t>
      </w:r>
    </w:p>
    <w:p w:rsidR="00D04003" w:rsidRDefault="00D04003" w:rsidP="00182BE6">
      <w:pPr>
        <w:spacing w:line="276" w:lineRule="auto"/>
        <w:ind w:firstLine="9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ВР 244 КОСГУ 225 расходы на обустройство сквозного проезда через р. </w:t>
      </w:r>
      <w:proofErr w:type="spellStart"/>
      <w:r>
        <w:rPr>
          <w:color w:val="000000"/>
          <w:sz w:val="24"/>
          <w:szCs w:val="24"/>
        </w:rPr>
        <w:t>Тойменка</w:t>
      </w:r>
      <w:proofErr w:type="spellEnd"/>
      <w:r>
        <w:rPr>
          <w:color w:val="000000"/>
          <w:sz w:val="24"/>
          <w:szCs w:val="24"/>
        </w:rPr>
        <w:t xml:space="preserve"> ул. Заречная на сумму 4,2 тыс. рублей</w:t>
      </w:r>
    </w:p>
    <w:p w:rsidR="00EF2FB0" w:rsidRDefault="00B119C6" w:rsidP="00182BE6">
      <w:pPr>
        <w:spacing w:line="276" w:lineRule="auto"/>
        <w:ind w:firstLine="900"/>
        <w:jc w:val="both"/>
        <w:rPr>
          <w:color w:val="000000"/>
          <w:sz w:val="24"/>
          <w:szCs w:val="24"/>
        </w:rPr>
      </w:pPr>
      <w:r w:rsidRPr="00B119C6">
        <w:rPr>
          <w:color w:val="000000"/>
          <w:sz w:val="24"/>
          <w:szCs w:val="24"/>
        </w:rPr>
        <w:t xml:space="preserve"> </w:t>
      </w:r>
      <w:r w:rsidR="002875FE">
        <w:rPr>
          <w:color w:val="000000"/>
          <w:sz w:val="24"/>
          <w:szCs w:val="24"/>
        </w:rPr>
        <w:t>ВР 244</w:t>
      </w:r>
      <w:r w:rsidR="00EA15DB">
        <w:rPr>
          <w:color w:val="000000"/>
          <w:sz w:val="24"/>
          <w:szCs w:val="24"/>
        </w:rPr>
        <w:t xml:space="preserve"> КОСГУ </w:t>
      </w:r>
      <w:r w:rsidR="002875FE">
        <w:rPr>
          <w:color w:val="000000"/>
          <w:sz w:val="24"/>
          <w:szCs w:val="24"/>
        </w:rPr>
        <w:t>22</w:t>
      </w:r>
      <w:r w:rsidR="00B75F66">
        <w:rPr>
          <w:color w:val="000000"/>
          <w:sz w:val="24"/>
          <w:szCs w:val="24"/>
        </w:rPr>
        <w:t>6</w:t>
      </w:r>
      <w:r w:rsidR="005B1F4A">
        <w:rPr>
          <w:color w:val="000000"/>
          <w:sz w:val="24"/>
          <w:szCs w:val="24"/>
        </w:rPr>
        <w:t xml:space="preserve"> расходы</w:t>
      </w:r>
      <w:r w:rsidR="00A77516">
        <w:rPr>
          <w:color w:val="000000"/>
          <w:sz w:val="24"/>
          <w:szCs w:val="24"/>
        </w:rPr>
        <w:t xml:space="preserve"> на сумму </w:t>
      </w:r>
      <w:r w:rsidR="00936D1B">
        <w:rPr>
          <w:color w:val="000000"/>
          <w:sz w:val="24"/>
          <w:szCs w:val="24"/>
        </w:rPr>
        <w:t>18</w:t>
      </w:r>
      <w:r w:rsidR="00D04003">
        <w:rPr>
          <w:color w:val="000000"/>
          <w:sz w:val="24"/>
          <w:szCs w:val="24"/>
        </w:rPr>
        <w:t>1</w:t>
      </w:r>
      <w:r w:rsidR="00936D1B">
        <w:rPr>
          <w:color w:val="000000"/>
          <w:sz w:val="24"/>
          <w:szCs w:val="24"/>
        </w:rPr>
        <w:t>,</w:t>
      </w:r>
      <w:r w:rsidR="00D04003">
        <w:rPr>
          <w:color w:val="000000"/>
          <w:sz w:val="24"/>
          <w:szCs w:val="24"/>
        </w:rPr>
        <w:t>7</w:t>
      </w:r>
      <w:r w:rsidR="00936D1B">
        <w:rPr>
          <w:color w:val="000000"/>
          <w:sz w:val="24"/>
          <w:szCs w:val="24"/>
        </w:rPr>
        <w:t>03</w:t>
      </w:r>
      <w:r w:rsidR="00EF2FB0">
        <w:rPr>
          <w:color w:val="000000"/>
          <w:sz w:val="24"/>
          <w:szCs w:val="24"/>
        </w:rPr>
        <w:t xml:space="preserve"> рублей </w:t>
      </w:r>
      <w:r w:rsidR="00B75F66">
        <w:rPr>
          <w:color w:val="000000"/>
          <w:sz w:val="24"/>
          <w:szCs w:val="24"/>
        </w:rPr>
        <w:t>для оплаты контрактов 1) ремонт уличного освещения д. Средняя Тойма, ул. Раздольная, устранение короткого замыкания на ВП КТП-</w:t>
      </w:r>
      <w:proofErr w:type="gramStart"/>
      <w:r w:rsidR="00B75F66">
        <w:rPr>
          <w:color w:val="000000"/>
          <w:sz w:val="24"/>
          <w:szCs w:val="24"/>
        </w:rPr>
        <w:t>830  на</w:t>
      </w:r>
      <w:proofErr w:type="gramEnd"/>
      <w:r w:rsidR="00B75F66">
        <w:rPr>
          <w:color w:val="000000"/>
          <w:sz w:val="24"/>
          <w:szCs w:val="24"/>
        </w:rPr>
        <w:t xml:space="preserve"> сумму 11,45 тыс. рублей, 2) ремонт уличного освещения д. Нижняя Тойма, ул. Вятская на сумму 10,9 тыс. рублей, 3) монтаж уличного освещения д. Средняя Тойма, ул. Молодежная на сумму </w:t>
      </w:r>
      <w:r w:rsidR="00936D1B">
        <w:rPr>
          <w:color w:val="000000"/>
          <w:sz w:val="24"/>
          <w:szCs w:val="24"/>
        </w:rPr>
        <w:t>1</w:t>
      </w:r>
      <w:r w:rsidR="00B75F66">
        <w:rPr>
          <w:color w:val="000000"/>
          <w:sz w:val="24"/>
          <w:szCs w:val="24"/>
        </w:rPr>
        <w:t>0,0 тыс. рублей</w:t>
      </w:r>
      <w:r w:rsidR="00936D1B">
        <w:rPr>
          <w:color w:val="000000"/>
          <w:sz w:val="24"/>
          <w:szCs w:val="24"/>
        </w:rPr>
        <w:t xml:space="preserve">, 4) </w:t>
      </w:r>
      <w:r w:rsidR="00C35350">
        <w:rPr>
          <w:color w:val="000000"/>
          <w:sz w:val="24"/>
          <w:szCs w:val="24"/>
        </w:rPr>
        <w:t>м</w:t>
      </w:r>
      <w:r w:rsidR="00936D1B">
        <w:rPr>
          <w:color w:val="000000"/>
          <w:sz w:val="24"/>
          <w:szCs w:val="24"/>
        </w:rPr>
        <w:t>онтаж</w:t>
      </w:r>
      <w:r w:rsidR="00B6080E">
        <w:rPr>
          <w:color w:val="000000"/>
          <w:sz w:val="24"/>
          <w:szCs w:val="24"/>
        </w:rPr>
        <w:t xml:space="preserve"> </w:t>
      </w:r>
      <w:r w:rsidR="00936D1B">
        <w:rPr>
          <w:color w:val="000000"/>
          <w:sz w:val="24"/>
          <w:szCs w:val="24"/>
        </w:rPr>
        <w:t>ВЛО 0,22 для уличного освещения д. Нижняя Тойма, ул. Вятск</w:t>
      </w:r>
      <w:r w:rsidR="00D04003">
        <w:rPr>
          <w:color w:val="000000"/>
          <w:sz w:val="24"/>
          <w:szCs w:val="24"/>
        </w:rPr>
        <w:t>ая на сумму 149,353 тыс. рублей</w:t>
      </w:r>
      <w:r w:rsidR="00EF2FB0">
        <w:rPr>
          <w:color w:val="000000"/>
          <w:sz w:val="24"/>
          <w:szCs w:val="24"/>
        </w:rPr>
        <w:t>;</w:t>
      </w:r>
    </w:p>
    <w:p w:rsidR="00836E1C" w:rsidRDefault="00A57D4C" w:rsidP="00936BBC">
      <w:pPr>
        <w:spacing w:line="276" w:lineRule="auto"/>
        <w:jc w:val="both"/>
        <w:rPr>
          <w:color w:val="000000"/>
          <w:sz w:val="24"/>
          <w:szCs w:val="24"/>
        </w:rPr>
      </w:pPr>
      <w:r w:rsidRPr="00A57D4C">
        <w:rPr>
          <w:b/>
          <w:color w:val="000000"/>
          <w:sz w:val="24"/>
          <w:szCs w:val="24"/>
        </w:rPr>
        <w:t xml:space="preserve">По </w:t>
      </w:r>
      <w:r w:rsidR="00820EDF">
        <w:rPr>
          <w:b/>
          <w:color w:val="000000"/>
          <w:sz w:val="24"/>
          <w:szCs w:val="24"/>
        </w:rPr>
        <w:t xml:space="preserve">статье «Реализация мероприятий </w:t>
      </w:r>
      <w:r w:rsidRPr="00A57D4C">
        <w:rPr>
          <w:b/>
          <w:color w:val="000000"/>
          <w:sz w:val="24"/>
          <w:szCs w:val="24"/>
        </w:rPr>
        <w:t>по устройству и (или) модернизации уличного освещения населенных пунктов» перераспределены БА:</w:t>
      </w:r>
      <w:r w:rsidR="00501517">
        <w:rPr>
          <w:color w:val="000000"/>
          <w:sz w:val="24"/>
          <w:szCs w:val="24"/>
        </w:rPr>
        <w:t xml:space="preserve"> </w:t>
      </w:r>
    </w:p>
    <w:p w:rsidR="00501517" w:rsidRDefault="00936BBC" w:rsidP="002875FE">
      <w:pPr>
        <w:spacing w:line="276" w:lineRule="auto"/>
        <w:ind w:firstLine="9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</w:t>
      </w:r>
      <w:r w:rsidR="00501517">
        <w:rPr>
          <w:color w:val="000000"/>
          <w:sz w:val="24"/>
          <w:szCs w:val="24"/>
        </w:rPr>
        <w:t>о</w:t>
      </w:r>
      <w:r w:rsidR="00D04003">
        <w:rPr>
          <w:color w:val="000000"/>
          <w:sz w:val="24"/>
          <w:szCs w:val="24"/>
        </w:rPr>
        <w:t xml:space="preserve"> 984</w:t>
      </w:r>
      <w:r w:rsidR="00501517">
        <w:rPr>
          <w:color w:val="000000"/>
          <w:sz w:val="24"/>
          <w:szCs w:val="24"/>
        </w:rPr>
        <w:t xml:space="preserve"> </w:t>
      </w:r>
      <w:r w:rsidR="00D04003">
        <w:rPr>
          <w:color w:val="000000"/>
          <w:sz w:val="24"/>
          <w:szCs w:val="24"/>
        </w:rPr>
        <w:t>140</w:t>
      </w:r>
      <w:r w:rsidR="00D04003">
        <w:rPr>
          <w:color w:val="000000"/>
          <w:sz w:val="24"/>
          <w:szCs w:val="24"/>
          <w:lang w:val="en-US"/>
        </w:rPr>
        <w:t>F</w:t>
      </w:r>
      <w:r w:rsidR="00D04003" w:rsidRPr="00D04003">
        <w:rPr>
          <w:color w:val="000000"/>
          <w:sz w:val="24"/>
          <w:szCs w:val="24"/>
        </w:rPr>
        <w:t xml:space="preserve">2 </w:t>
      </w:r>
      <w:r w:rsidR="00D04003">
        <w:rPr>
          <w:color w:val="000000"/>
          <w:sz w:val="24"/>
          <w:szCs w:val="24"/>
          <w:lang w:val="en-US"/>
        </w:rPr>
        <w:t>S</w:t>
      </w:r>
      <w:r w:rsidR="00D04003" w:rsidRPr="00D04003">
        <w:rPr>
          <w:color w:val="000000"/>
          <w:sz w:val="24"/>
          <w:szCs w:val="24"/>
        </w:rPr>
        <w:t>5370 244 225</w:t>
      </w:r>
      <w:r w:rsidR="005169EF">
        <w:rPr>
          <w:color w:val="000000"/>
          <w:sz w:val="24"/>
          <w:szCs w:val="24"/>
        </w:rPr>
        <w:t xml:space="preserve"> </w:t>
      </w:r>
      <w:proofErr w:type="gramStart"/>
      <w:r w:rsidR="005169EF">
        <w:rPr>
          <w:color w:val="000000"/>
          <w:sz w:val="24"/>
          <w:szCs w:val="24"/>
        </w:rPr>
        <w:t xml:space="preserve">сняты </w:t>
      </w:r>
      <w:r w:rsidR="00CE530C">
        <w:rPr>
          <w:color w:val="000000"/>
          <w:sz w:val="24"/>
          <w:szCs w:val="24"/>
        </w:rPr>
        <w:t xml:space="preserve"> БА</w:t>
      </w:r>
      <w:proofErr w:type="gramEnd"/>
      <w:r w:rsidR="00CE530C">
        <w:rPr>
          <w:color w:val="000000"/>
          <w:sz w:val="24"/>
          <w:szCs w:val="24"/>
        </w:rPr>
        <w:t xml:space="preserve">  в сумме</w:t>
      </w:r>
      <w:r w:rsidR="002875FE">
        <w:rPr>
          <w:color w:val="000000"/>
          <w:sz w:val="24"/>
          <w:szCs w:val="24"/>
        </w:rPr>
        <w:t xml:space="preserve"> </w:t>
      </w:r>
      <w:r w:rsidR="00D04003" w:rsidRPr="00D04003">
        <w:rPr>
          <w:color w:val="000000"/>
          <w:sz w:val="24"/>
          <w:szCs w:val="24"/>
        </w:rPr>
        <w:t xml:space="preserve">0.036 </w:t>
      </w:r>
      <w:r w:rsidR="00D04003">
        <w:rPr>
          <w:color w:val="000000"/>
          <w:sz w:val="24"/>
          <w:szCs w:val="24"/>
        </w:rPr>
        <w:t>тыс.</w:t>
      </w:r>
      <w:r w:rsidR="002875FE">
        <w:rPr>
          <w:color w:val="000000"/>
          <w:sz w:val="24"/>
          <w:szCs w:val="24"/>
        </w:rPr>
        <w:t xml:space="preserve"> рублей</w:t>
      </w:r>
      <w:r w:rsidR="00501517">
        <w:rPr>
          <w:color w:val="000000"/>
          <w:sz w:val="24"/>
          <w:szCs w:val="24"/>
        </w:rPr>
        <w:t>;</w:t>
      </w:r>
    </w:p>
    <w:p w:rsidR="00D04003" w:rsidRDefault="00D04003" w:rsidP="00D04003">
      <w:pPr>
        <w:spacing w:line="276" w:lineRule="auto"/>
        <w:ind w:left="708" w:firstLine="192"/>
        <w:jc w:val="both"/>
        <w:rPr>
          <w:color w:val="000000"/>
          <w:sz w:val="24"/>
          <w:szCs w:val="24"/>
        </w:rPr>
      </w:pPr>
      <w:r w:rsidRPr="00D04003">
        <w:rPr>
          <w:color w:val="000000"/>
          <w:sz w:val="24"/>
          <w:szCs w:val="24"/>
        </w:rPr>
        <w:t xml:space="preserve">по </w:t>
      </w:r>
      <w:r>
        <w:rPr>
          <w:color w:val="000000"/>
          <w:sz w:val="24"/>
          <w:szCs w:val="24"/>
        </w:rPr>
        <w:t xml:space="preserve">984 </w:t>
      </w:r>
      <w:r w:rsidRPr="00D04003">
        <w:rPr>
          <w:color w:val="000000"/>
          <w:sz w:val="24"/>
          <w:szCs w:val="24"/>
        </w:rPr>
        <w:t>140</w:t>
      </w:r>
      <w:r>
        <w:rPr>
          <w:color w:val="000000"/>
          <w:sz w:val="24"/>
          <w:szCs w:val="24"/>
        </w:rPr>
        <w:t xml:space="preserve">00 </w:t>
      </w:r>
      <w:r>
        <w:rPr>
          <w:color w:val="000000"/>
          <w:sz w:val="24"/>
          <w:szCs w:val="24"/>
          <w:lang w:val="en-US"/>
        </w:rPr>
        <w:t>D</w:t>
      </w:r>
      <w:r w:rsidRPr="00D04003">
        <w:rPr>
          <w:color w:val="000000"/>
          <w:sz w:val="24"/>
          <w:szCs w:val="24"/>
        </w:rPr>
        <w:t xml:space="preserve">5370 244 </w:t>
      </w:r>
      <w:proofErr w:type="gramStart"/>
      <w:r w:rsidRPr="00D04003">
        <w:rPr>
          <w:color w:val="000000"/>
          <w:sz w:val="24"/>
          <w:szCs w:val="24"/>
        </w:rPr>
        <w:t xml:space="preserve">225 </w:t>
      </w:r>
      <w:r>
        <w:rPr>
          <w:color w:val="000000"/>
          <w:sz w:val="24"/>
          <w:szCs w:val="24"/>
        </w:rPr>
        <w:t xml:space="preserve"> увеличены</w:t>
      </w:r>
      <w:proofErr w:type="gramEnd"/>
      <w:r w:rsidRPr="00D04003">
        <w:rPr>
          <w:color w:val="000000"/>
          <w:sz w:val="24"/>
          <w:szCs w:val="24"/>
        </w:rPr>
        <w:t xml:space="preserve">  БА  в сумме 0.036 тыс. рублей;</w:t>
      </w:r>
    </w:p>
    <w:p w:rsidR="00936BBC" w:rsidRDefault="00936BBC" w:rsidP="00501517">
      <w:pPr>
        <w:spacing w:line="276" w:lineRule="auto"/>
        <w:ind w:firstLine="900"/>
        <w:jc w:val="both"/>
        <w:rPr>
          <w:color w:val="000000"/>
          <w:sz w:val="24"/>
          <w:szCs w:val="24"/>
        </w:rPr>
      </w:pPr>
    </w:p>
    <w:p w:rsidR="009D368A" w:rsidRPr="00DF6E8B" w:rsidRDefault="009D368A" w:rsidP="00501517">
      <w:pPr>
        <w:spacing w:line="276" w:lineRule="auto"/>
        <w:ind w:firstLine="900"/>
        <w:jc w:val="both"/>
        <w:rPr>
          <w:color w:val="000000"/>
          <w:sz w:val="24"/>
          <w:szCs w:val="24"/>
        </w:rPr>
      </w:pPr>
      <w:r w:rsidRPr="00DF6E8B">
        <w:rPr>
          <w:color w:val="000000"/>
          <w:sz w:val="24"/>
          <w:szCs w:val="24"/>
        </w:rPr>
        <w:t xml:space="preserve">Изменение объема расходов в разрезе разделов и подразделов функциональной классификации расходов бюджетов представлено в предложениях от </w:t>
      </w:r>
      <w:r w:rsidR="00230CFC">
        <w:rPr>
          <w:color w:val="000000"/>
          <w:sz w:val="24"/>
          <w:szCs w:val="24"/>
        </w:rPr>
        <w:t>2</w:t>
      </w:r>
      <w:r w:rsidR="00567691">
        <w:rPr>
          <w:color w:val="000000"/>
          <w:sz w:val="24"/>
          <w:szCs w:val="24"/>
        </w:rPr>
        <w:t>5</w:t>
      </w:r>
      <w:r w:rsidR="00A77516">
        <w:rPr>
          <w:color w:val="000000"/>
          <w:sz w:val="24"/>
          <w:szCs w:val="24"/>
        </w:rPr>
        <w:t>.0</w:t>
      </w:r>
      <w:r w:rsidR="00567691">
        <w:rPr>
          <w:color w:val="000000"/>
          <w:sz w:val="24"/>
          <w:szCs w:val="24"/>
        </w:rPr>
        <w:t>4</w:t>
      </w:r>
      <w:r w:rsidR="00A77516">
        <w:rPr>
          <w:color w:val="000000"/>
          <w:sz w:val="24"/>
          <w:szCs w:val="24"/>
        </w:rPr>
        <w:t>.202</w:t>
      </w:r>
      <w:r w:rsidR="00230CFC">
        <w:rPr>
          <w:color w:val="000000"/>
          <w:sz w:val="24"/>
          <w:szCs w:val="24"/>
        </w:rPr>
        <w:t>4</w:t>
      </w:r>
      <w:r w:rsidRPr="00DF6E8B">
        <w:rPr>
          <w:color w:val="000000"/>
          <w:sz w:val="24"/>
          <w:szCs w:val="24"/>
        </w:rPr>
        <w:t xml:space="preserve"> года №</w:t>
      </w:r>
      <w:r w:rsidR="00567691">
        <w:rPr>
          <w:color w:val="000000"/>
          <w:sz w:val="24"/>
          <w:szCs w:val="24"/>
        </w:rPr>
        <w:t>6</w:t>
      </w:r>
    </w:p>
    <w:p w:rsidR="00501517" w:rsidRDefault="00501517" w:rsidP="00085051">
      <w:pPr>
        <w:spacing w:line="276" w:lineRule="auto"/>
        <w:jc w:val="center"/>
        <w:rPr>
          <w:b/>
          <w:color w:val="000000"/>
          <w:sz w:val="24"/>
          <w:szCs w:val="24"/>
        </w:rPr>
      </w:pPr>
    </w:p>
    <w:p w:rsidR="00085051" w:rsidRDefault="009D368A" w:rsidP="00085051">
      <w:pPr>
        <w:spacing w:line="276" w:lineRule="auto"/>
        <w:jc w:val="center"/>
        <w:rPr>
          <w:b/>
          <w:color w:val="000000"/>
          <w:sz w:val="24"/>
          <w:szCs w:val="24"/>
        </w:rPr>
      </w:pPr>
      <w:r w:rsidRPr="00DF6E8B">
        <w:rPr>
          <w:b/>
          <w:color w:val="000000"/>
          <w:sz w:val="24"/>
          <w:szCs w:val="24"/>
        </w:rPr>
        <w:t>ДЕФИЦИТ БЮДЖЕТА И МУНИЦИПАЛЬНЫЙ ДОЛГ</w:t>
      </w:r>
    </w:p>
    <w:p w:rsidR="009D368A" w:rsidRPr="00DF6E8B" w:rsidRDefault="00085051" w:rsidP="00085051">
      <w:pPr>
        <w:spacing w:line="276" w:lineRule="auto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</w:t>
      </w:r>
      <w:r w:rsidR="009D368A" w:rsidRPr="00DF6E8B">
        <w:rPr>
          <w:color w:val="000000"/>
          <w:sz w:val="24"/>
          <w:szCs w:val="24"/>
        </w:rPr>
        <w:t xml:space="preserve"> результате вносимых изменений в доходную и расходную части дефицит бюджета </w:t>
      </w:r>
      <w:proofErr w:type="spellStart"/>
      <w:r w:rsidR="009D368A" w:rsidRPr="00DF6E8B">
        <w:rPr>
          <w:color w:val="000000"/>
          <w:sz w:val="24"/>
          <w:szCs w:val="24"/>
        </w:rPr>
        <w:t>Среднетойменского</w:t>
      </w:r>
      <w:proofErr w:type="spellEnd"/>
      <w:r w:rsidR="009D368A" w:rsidRPr="00DF6E8B">
        <w:rPr>
          <w:color w:val="000000"/>
          <w:sz w:val="24"/>
          <w:szCs w:val="24"/>
        </w:rPr>
        <w:t xml:space="preserve"> сельского поселения на 20</w:t>
      </w:r>
      <w:r w:rsidR="005B1902" w:rsidRPr="00DF6E8B">
        <w:rPr>
          <w:color w:val="000000"/>
          <w:sz w:val="24"/>
          <w:szCs w:val="24"/>
        </w:rPr>
        <w:t>2</w:t>
      </w:r>
      <w:r w:rsidR="002875FE">
        <w:rPr>
          <w:color w:val="000000"/>
          <w:sz w:val="24"/>
          <w:szCs w:val="24"/>
        </w:rPr>
        <w:t>4</w:t>
      </w:r>
      <w:r w:rsidR="009D368A" w:rsidRPr="00DF6E8B">
        <w:rPr>
          <w:color w:val="000000"/>
          <w:sz w:val="24"/>
          <w:szCs w:val="24"/>
        </w:rPr>
        <w:t xml:space="preserve"> год составит </w:t>
      </w:r>
      <w:r w:rsidR="002875FE">
        <w:rPr>
          <w:color w:val="000000"/>
          <w:sz w:val="24"/>
          <w:szCs w:val="24"/>
        </w:rPr>
        <w:t>138 739,46</w:t>
      </w:r>
      <w:r w:rsidR="009D368A" w:rsidRPr="00DF6E8B">
        <w:rPr>
          <w:color w:val="000000"/>
          <w:sz w:val="24"/>
          <w:szCs w:val="24"/>
        </w:rPr>
        <w:t xml:space="preserve"> рублей.</w:t>
      </w:r>
    </w:p>
    <w:p w:rsidR="009D368A" w:rsidRPr="003773B6" w:rsidRDefault="009D368A" w:rsidP="00AD5AE2">
      <w:pPr>
        <w:ind w:right="-1"/>
        <w:jc w:val="center"/>
        <w:rPr>
          <w:b/>
          <w:sz w:val="22"/>
          <w:szCs w:val="22"/>
        </w:rPr>
      </w:pPr>
    </w:p>
    <w:p w:rsidR="009D368A" w:rsidRPr="003773B6" w:rsidRDefault="009D368A" w:rsidP="00AD5AE2">
      <w:pPr>
        <w:ind w:right="-1"/>
        <w:jc w:val="center"/>
        <w:rPr>
          <w:b/>
          <w:sz w:val="22"/>
          <w:szCs w:val="22"/>
        </w:rPr>
      </w:pPr>
    </w:p>
    <w:p w:rsidR="003773B6" w:rsidRDefault="003773B6" w:rsidP="00AD5AE2">
      <w:pPr>
        <w:ind w:right="-1"/>
        <w:jc w:val="center"/>
        <w:rPr>
          <w:b/>
          <w:sz w:val="22"/>
          <w:szCs w:val="22"/>
        </w:rPr>
      </w:pPr>
    </w:p>
    <w:p w:rsidR="003773B6" w:rsidRDefault="003773B6" w:rsidP="00AD5AE2">
      <w:pPr>
        <w:ind w:right="-1"/>
        <w:jc w:val="center"/>
        <w:rPr>
          <w:b/>
          <w:sz w:val="22"/>
          <w:szCs w:val="22"/>
        </w:rPr>
      </w:pPr>
    </w:p>
    <w:p w:rsidR="001671CB" w:rsidRDefault="001671CB" w:rsidP="00AD5AE2">
      <w:pPr>
        <w:ind w:right="-1"/>
        <w:jc w:val="center"/>
        <w:rPr>
          <w:b/>
          <w:sz w:val="22"/>
          <w:szCs w:val="22"/>
        </w:rPr>
      </w:pPr>
    </w:p>
    <w:p w:rsidR="00DF6E8B" w:rsidRDefault="00DF6E8B" w:rsidP="00AD5AE2">
      <w:pPr>
        <w:ind w:right="-1"/>
        <w:jc w:val="center"/>
        <w:rPr>
          <w:b/>
          <w:sz w:val="22"/>
          <w:szCs w:val="22"/>
        </w:rPr>
      </w:pPr>
    </w:p>
    <w:p w:rsidR="00DF6E8B" w:rsidRDefault="00DF6E8B" w:rsidP="00AD5AE2">
      <w:pPr>
        <w:ind w:right="-1"/>
        <w:jc w:val="center"/>
        <w:rPr>
          <w:b/>
          <w:sz w:val="22"/>
          <w:szCs w:val="22"/>
        </w:rPr>
      </w:pPr>
    </w:p>
    <w:p w:rsidR="00DF6E8B" w:rsidRDefault="00DF6E8B" w:rsidP="00AD5AE2">
      <w:pPr>
        <w:ind w:right="-1"/>
        <w:jc w:val="center"/>
        <w:rPr>
          <w:b/>
          <w:sz w:val="22"/>
          <w:szCs w:val="22"/>
        </w:rPr>
      </w:pPr>
    </w:p>
    <w:p w:rsidR="00DF6E8B" w:rsidRDefault="00DF6E8B" w:rsidP="00AD5AE2">
      <w:pPr>
        <w:ind w:right="-1"/>
        <w:jc w:val="center"/>
        <w:rPr>
          <w:b/>
          <w:sz w:val="22"/>
          <w:szCs w:val="22"/>
        </w:rPr>
      </w:pPr>
    </w:p>
    <w:p w:rsidR="00DF6E8B" w:rsidRDefault="00DF6E8B" w:rsidP="00AD5AE2">
      <w:pPr>
        <w:ind w:right="-1"/>
        <w:jc w:val="center"/>
        <w:rPr>
          <w:b/>
          <w:sz w:val="22"/>
          <w:szCs w:val="22"/>
        </w:rPr>
      </w:pPr>
    </w:p>
    <w:p w:rsidR="00DF6E8B" w:rsidRDefault="00DF6E8B" w:rsidP="00AD5AE2">
      <w:pPr>
        <w:ind w:right="-1"/>
        <w:jc w:val="center"/>
        <w:rPr>
          <w:b/>
          <w:sz w:val="22"/>
          <w:szCs w:val="22"/>
        </w:rPr>
      </w:pPr>
    </w:p>
    <w:p w:rsidR="00DF6E8B" w:rsidRDefault="00DF6E8B" w:rsidP="00AD5AE2">
      <w:pPr>
        <w:ind w:right="-1"/>
        <w:jc w:val="center"/>
        <w:rPr>
          <w:b/>
          <w:sz w:val="22"/>
          <w:szCs w:val="22"/>
        </w:rPr>
      </w:pPr>
    </w:p>
    <w:p w:rsidR="00DF6E8B" w:rsidRDefault="00DF6E8B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DF6E8B" w:rsidRDefault="00DF6E8B" w:rsidP="00AD5AE2">
      <w:pPr>
        <w:ind w:right="-1"/>
        <w:jc w:val="center"/>
        <w:rPr>
          <w:b/>
          <w:sz w:val="22"/>
          <w:szCs w:val="22"/>
        </w:rPr>
      </w:pPr>
    </w:p>
    <w:p w:rsidR="00DF6E8B" w:rsidRDefault="00DF6E8B" w:rsidP="00AD5AE2">
      <w:pPr>
        <w:ind w:right="-1"/>
        <w:jc w:val="center"/>
        <w:rPr>
          <w:b/>
          <w:sz w:val="22"/>
          <w:szCs w:val="22"/>
        </w:rPr>
      </w:pPr>
    </w:p>
    <w:sectPr w:rsidR="00DF6E8B" w:rsidSect="00C621A9">
      <w:pgSz w:w="11907" w:h="16840" w:code="9"/>
      <w:pgMar w:top="284" w:right="1134" w:bottom="426" w:left="1418" w:header="567" w:footer="567" w:gutter="0"/>
      <w:pgNumType w:start="1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19116A"/>
    <w:multiLevelType w:val="hybridMultilevel"/>
    <w:tmpl w:val="9118E05E"/>
    <w:lvl w:ilvl="0" w:tplc="FDCC2BD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3626141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54D41714"/>
    <w:multiLevelType w:val="hybridMultilevel"/>
    <w:tmpl w:val="00A28DD6"/>
    <w:lvl w:ilvl="0" w:tplc="0419000F">
      <w:start w:val="1"/>
      <w:numFmt w:val="decimal"/>
      <w:lvlText w:val="%1."/>
      <w:lvlJc w:val="left"/>
      <w:pPr>
        <w:ind w:left="16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3ECE"/>
    <w:rsid w:val="00001A00"/>
    <w:rsid w:val="00005447"/>
    <w:rsid w:val="0001290C"/>
    <w:rsid w:val="000211EC"/>
    <w:rsid w:val="00022F48"/>
    <w:rsid w:val="00032E6D"/>
    <w:rsid w:val="00041CCD"/>
    <w:rsid w:val="0004522D"/>
    <w:rsid w:val="0005098F"/>
    <w:rsid w:val="00051DC0"/>
    <w:rsid w:val="000525A7"/>
    <w:rsid w:val="00057A74"/>
    <w:rsid w:val="00060E65"/>
    <w:rsid w:val="00061657"/>
    <w:rsid w:val="000666DD"/>
    <w:rsid w:val="00066FCF"/>
    <w:rsid w:val="00071CE5"/>
    <w:rsid w:val="000732B6"/>
    <w:rsid w:val="00085051"/>
    <w:rsid w:val="00090D5D"/>
    <w:rsid w:val="00093320"/>
    <w:rsid w:val="00095808"/>
    <w:rsid w:val="000A14C5"/>
    <w:rsid w:val="000A2F6A"/>
    <w:rsid w:val="000A47EF"/>
    <w:rsid w:val="000C2BCE"/>
    <w:rsid w:val="000D228A"/>
    <w:rsid w:val="000D3AFF"/>
    <w:rsid w:val="000D4207"/>
    <w:rsid w:val="000D717D"/>
    <w:rsid w:val="000E51F2"/>
    <w:rsid w:val="000E7EA2"/>
    <w:rsid w:val="000F34B1"/>
    <w:rsid w:val="00101D48"/>
    <w:rsid w:val="001032F9"/>
    <w:rsid w:val="00103CF2"/>
    <w:rsid w:val="00107CFF"/>
    <w:rsid w:val="0011431E"/>
    <w:rsid w:val="00115F62"/>
    <w:rsid w:val="00126A7B"/>
    <w:rsid w:val="00127664"/>
    <w:rsid w:val="00135FBF"/>
    <w:rsid w:val="00141081"/>
    <w:rsid w:val="00141ECC"/>
    <w:rsid w:val="0014201A"/>
    <w:rsid w:val="00143010"/>
    <w:rsid w:val="00146097"/>
    <w:rsid w:val="0015187F"/>
    <w:rsid w:val="00161E16"/>
    <w:rsid w:val="001671CB"/>
    <w:rsid w:val="00171907"/>
    <w:rsid w:val="0017343D"/>
    <w:rsid w:val="00182BE6"/>
    <w:rsid w:val="0018611C"/>
    <w:rsid w:val="001934D5"/>
    <w:rsid w:val="001B0686"/>
    <w:rsid w:val="001B46FD"/>
    <w:rsid w:val="001C2B13"/>
    <w:rsid w:val="001C395E"/>
    <w:rsid w:val="001C5214"/>
    <w:rsid w:val="001D023D"/>
    <w:rsid w:val="001D5600"/>
    <w:rsid w:val="001E03F6"/>
    <w:rsid w:val="001E76E2"/>
    <w:rsid w:val="001F0986"/>
    <w:rsid w:val="00207633"/>
    <w:rsid w:val="00214899"/>
    <w:rsid w:val="002244C1"/>
    <w:rsid w:val="00224DB5"/>
    <w:rsid w:val="00230CFC"/>
    <w:rsid w:val="00232397"/>
    <w:rsid w:val="00234914"/>
    <w:rsid w:val="00234FD0"/>
    <w:rsid w:val="00253AD7"/>
    <w:rsid w:val="00256C52"/>
    <w:rsid w:val="002602BB"/>
    <w:rsid w:val="002653E2"/>
    <w:rsid w:val="00267F64"/>
    <w:rsid w:val="00273B48"/>
    <w:rsid w:val="00276365"/>
    <w:rsid w:val="002827A5"/>
    <w:rsid w:val="002875FE"/>
    <w:rsid w:val="002910C9"/>
    <w:rsid w:val="0029544C"/>
    <w:rsid w:val="002957BD"/>
    <w:rsid w:val="002B06AF"/>
    <w:rsid w:val="002B5E24"/>
    <w:rsid w:val="002D342E"/>
    <w:rsid w:val="002D6905"/>
    <w:rsid w:val="002D6DB2"/>
    <w:rsid w:val="002D727C"/>
    <w:rsid w:val="002E2B3F"/>
    <w:rsid w:val="002E46D7"/>
    <w:rsid w:val="002F29B8"/>
    <w:rsid w:val="002F5E40"/>
    <w:rsid w:val="002F67CF"/>
    <w:rsid w:val="002F761E"/>
    <w:rsid w:val="00304B38"/>
    <w:rsid w:val="00307F17"/>
    <w:rsid w:val="00313E48"/>
    <w:rsid w:val="00314220"/>
    <w:rsid w:val="00316AB5"/>
    <w:rsid w:val="003237A6"/>
    <w:rsid w:val="00332CBB"/>
    <w:rsid w:val="00334388"/>
    <w:rsid w:val="00340886"/>
    <w:rsid w:val="00346D0E"/>
    <w:rsid w:val="00347E2F"/>
    <w:rsid w:val="00355B5C"/>
    <w:rsid w:val="00360AFE"/>
    <w:rsid w:val="00361C03"/>
    <w:rsid w:val="003721D3"/>
    <w:rsid w:val="003735CB"/>
    <w:rsid w:val="0037451A"/>
    <w:rsid w:val="003773B6"/>
    <w:rsid w:val="00392AFA"/>
    <w:rsid w:val="0039660D"/>
    <w:rsid w:val="003A200D"/>
    <w:rsid w:val="003A2855"/>
    <w:rsid w:val="003A512C"/>
    <w:rsid w:val="003C185D"/>
    <w:rsid w:val="003D5E58"/>
    <w:rsid w:val="003E01DF"/>
    <w:rsid w:val="003E026F"/>
    <w:rsid w:val="003F2502"/>
    <w:rsid w:val="003F2AED"/>
    <w:rsid w:val="003F37D4"/>
    <w:rsid w:val="003F406C"/>
    <w:rsid w:val="003F5AB2"/>
    <w:rsid w:val="00404139"/>
    <w:rsid w:val="00406A7B"/>
    <w:rsid w:val="00407094"/>
    <w:rsid w:val="00410AC3"/>
    <w:rsid w:val="00411BD3"/>
    <w:rsid w:val="00412511"/>
    <w:rsid w:val="004145D0"/>
    <w:rsid w:val="00417EF8"/>
    <w:rsid w:val="00420E77"/>
    <w:rsid w:val="00424E88"/>
    <w:rsid w:val="004254E8"/>
    <w:rsid w:val="0042634F"/>
    <w:rsid w:val="004274EC"/>
    <w:rsid w:val="004279C5"/>
    <w:rsid w:val="00430033"/>
    <w:rsid w:val="0043142F"/>
    <w:rsid w:val="00444604"/>
    <w:rsid w:val="00445052"/>
    <w:rsid w:val="00447C11"/>
    <w:rsid w:val="00452CF0"/>
    <w:rsid w:val="00463B4F"/>
    <w:rsid w:val="00471F7E"/>
    <w:rsid w:val="004728E1"/>
    <w:rsid w:val="004763E3"/>
    <w:rsid w:val="004851FA"/>
    <w:rsid w:val="004860A9"/>
    <w:rsid w:val="00494C49"/>
    <w:rsid w:val="004A0ECF"/>
    <w:rsid w:val="004A3354"/>
    <w:rsid w:val="004B2B0C"/>
    <w:rsid w:val="004B70C3"/>
    <w:rsid w:val="004C3AA1"/>
    <w:rsid w:val="004C55FE"/>
    <w:rsid w:val="004C56A3"/>
    <w:rsid w:val="004D5E91"/>
    <w:rsid w:val="004D772A"/>
    <w:rsid w:val="004E2A67"/>
    <w:rsid w:val="004E4553"/>
    <w:rsid w:val="004E74E8"/>
    <w:rsid w:val="004F2CD9"/>
    <w:rsid w:val="004F708B"/>
    <w:rsid w:val="004F7991"/>
    <w:rsid w:val="00500C4D"/>
    <w:rsid w:val="00501517"/>
    <w:rsid w:val="00512E78"/>
    <w:rsid w:val="005169EF"/>
    <w:rsid w:val="00531361"/>
    <w:rsid w:val="00545C92"/>
    <w:rsid w:val="00554B0B"/>
    <w:rsid w:val="00554D24"/>
    <w:rsid w:val="005555CB"/>
    <w:rsid w:val="00557CEE"/>
    <w:rsid w:val="0056076E"/>
    <w:rsid w:val="00565BC7"/>
    <w:rsid w:val="00567691"/>
    <w:rsid w:val="005866F0"/>
    <w:rsid w:val="00590514"/>
    <w:rsid w:val="005907CB"/>
    <w:rsid w:val="005977C6"/>
    <w:rsid w:val="005A1B49"/>
    <w:rsid w:val="005A3C85"/>
    <w:rsid w:val="005A76E7"/>
    <w:rsid w:val="005B1902"/>
    <w:rsid w:val="005B1F4A"/>
    <w:rsid w:val="005C62E6"/>
    <w:rsid w:val="005D08BC"/>
    <w:rsid w:val="005D0CC6"/>
    <w:rsid w:val="005D51CB"/>
    <w:rsid w:val="005D5E73"/>
    <w:rsid w:val="005E011B"/>
    <w:rsid w:val="005E3D3F"/>
    <w:rsid w:val="005E4C11"/>
    <w:rsid w:val="005E4F06"/>
    <w:rsid w:val="005F7D31"/>
    <w:rsid w:val="00603A60"/>
    <w:rsid w:val="00603B88"/>
    <w:rsid w:val="0060462B"/>
    <w:rsid w:val="0060596B"/>
    <w:rsid w:val="00613301"/>
    <w:rsid w:val="00621AD3"/>
    <w:rsid w:val="00621FCB"/>
    <w:rsid w:val="00622EB9"/>
    <w:rsid w:val="00626683"/>
    <w:rsid w:val="0062692E"/>
    <w:rsid w:val="00627ACD"/>
    <w:rsid w:val="00632B65"/>
    <w:rsid w:val="006348A6"/>
    <w:rsid w:val="00637AEB"/>
    <w:rsid w:val="0064399C"/>
    <w:rsid w:val="00646E06"/>
    <w:rsid w:val="00646EA6"/>
    <w:rsid w:val="00647E83"/>
    <w:rsid w:val="00650A14"/>
    <w:rsid w:val="00653349"/>
    <w:rsid w:val="006547EB"/>
    <w:rsid w:val="00654E7A"/>
    <w:rsid w:val="00661C4C"/>
    <w:rsid w:val="00670A52"/>
    <w:rsid w:val="0067505C"/>
    <w:rsid w:val="00683DB2"/>
    <w:rsid w:val="00683F5D"/>
    <w:rsid w:val="00684C9A"/>
    <w:rsid w:val="006855AF"/>
    <w:rsid w:val="00686430"/>
    <w:rsid w:val="00693123"/>
    <w:rsid w:val="006C57FB"/>
    <w:rsid w:val="006D7F82"/>
    <w:rsid w:val="006E051F"/>
    <w:rsid w:val="006E0999"/>
    <w:rsid w:val="006E1345"/>
    <w:rsid w:val="006E17D1"/>
    <w:rsid w:val="006F3EC3"/>
    <w:rsid w:val="006F4923"/>
    <w:rsid w:val="006F73BA"/>
    <w:rsid w:val="0070194C"/>
    <w:rsid w:val="00703C67"/>
    <w:rsid w:val="0070650B"/>
    <w:rsid w:val="007205C3"/>
    <w:rsid w:val="00720702"/>
    <w:rsid w:val="007337ED"/>
    <w:rsid w:val="00735C46"/>
    <w:rsid w:val="00737240"/>
    <w:rsid w:val="0074276F"/>
    <w:rsid w:val="00744143"/>
    <w:rsid w:val="00757B98"/>
    <w:rsid w:val="007775EA"/>
    <w:rsid w:val="007826CD"/>
    <w:rsid w:val="00782D8D"/>
    <w:rsid w:val="007836C9"/>
    <w:rsid w:val="007A099C"/>
    <w:rsid w:val="007A582D"/>
    <w:rsid w:val="007B2B0F"/>
    <w:rsid w:val="007B3C2D"/>
    <w:rsid w:val="007D733E"/>
    <w:rsid w:val="007E3E79"/>
    <w:rsid w:val="007E490D"/>
    <w:rsid w:val="007E5BFA"/>
    <w:rsid w:val="007F2E85"/>
    <w:rsid w:val="007F32D8"/>
    <w:rsid w:val="0080226A"/>
    <w:rsid w:val="00804A31"/>
    <w:rsid w:val="00807D7D"/>
    <w:rsid w:val="008102C5"/>
    <w:rsid w:val="00810F94"/>
    <w:rsid w:val="00813C23"/>
    <w:rsid w:val="00820EDF"/>
    <w:rsid w:val="008226F4"/>
    <w:rsid w:val="00825A3D"/>
    <w:rsid w:val="00836E1C"/>
    <w:rsid w:val="00844CF8"/>
    <w:rsid w:val="008473FF"/>
    <w:rsid w:val="0085407A"/>
    <w:rsid w:val="00862110"/>
    <w:rsid w:val="00872178"/>
    <w:rsid w:val="00876D45"/>
    <w:rsid w:val="0088496C"/>
    <w:rsid w:val="008863D7"/>
    <w:rsid w:val="00887996"/>
    <w:rsid w:val="00892F43"/>
    <w:rsid w:val="00895630"/>
    <w:rsid w:val="008A1BF5"/>
    <w:rsid w:val="008B10ED"/>
    <w:rsid w:val="008B78C8"/>
    <w:rsid w:val="008C132E"/>
    <w:rsid w:val="008D411E"/>
    <w:rsid w:val="008E158C"/>
    <w:rsid w:val="008E1F1B"/>
    <w:rsid w:val="008E521E"/>
    <w:rsid w:val="008E60F5"/>
    <w:rsid w:val="008F3A6D"/>
    <w:rsid w:val="00901154"/>
    <w:rsid w:val="00903088"/>
    <w:rsid w:val="009042E0"/>
    <w:rsid w:val="0090486E"/>
    <w:rsid w:val="00910A6C"/>
    <w:rsid w:val="00914796"/>
    <w:rsid w:val="009209ED"/>
    <w:rsid w:val="009346FD"/>
    <w:rsid w:val="00936BBC"/>
    <w:rsid w:val="00936D1B"/>
    <w:rsid w:val="00946B63"/>
    <w:rsid w:val="0095368F"/>
    <w:rsid w:val="00953A47"/>
    <w:rsid w:val="009711A4"/>
    <w:rsid w:val="00971ABF"/>
    <w:rsid w:val="009767FE"/>
    <w:rsid w:val="009768D5"/>
    <w:rsid w:val="00977FB5"/>
    <w:rsid w:val="00980CAC"/>
    <w:rsid w:val="009914FB"/>
    <w:rsid w:val="00992A8D"/>
    <w:rsid w:val="00997CC4"/>
    <w:rsid w:val="009A05AA"/>
    <w:rsid w:val="009A37E6"/>
    <w:rsid w:val="009A3D17"/>
    <w:rsid w:val="009A5D81"/>
    <w:rsid w:val="009A5DB5"/>
    <w:rsid w:val="009A6432"/>
    <w:rsid w:val="009A7547"/>
    <w:rsid w:val="009B55B5"/>
    <w:rsid w:val="009B642A"/>
    <w:rsid w:val="009B7ABD"/>
    <w:rsid w:val="009C0F58"/>
    <w:rsid w:val="009C2CBF"/>
    <w:rsid w:val="009C681A"/>
    <w:rsid w:val="009D368A"/>
    <w:rsid w:val="009D4AA6"/>
    <w:rsid w:val="009E36F6"/>
    <w:rsid w:val="009E7623"/>
    <w:rsid w:val="009F14C5"/>
    <w:rsid w:val="009F360A"/>
    <w:rsid w:val="009F54FB"/>
    <w:rsid w:val="009F62C1"/>
    <w:rsid w:val="00A00351"/>
    <w:rsid w:val="00A02289"/>
    <w:rsid w:val="00A0648F"/>
    <w:rsid w:val="00A0703B"/>
    <w:rsid w:val="00A07BA2"/>
    <w:rsid w:val="00A07FBF"/>
    <w:rsid w:val="00A17E67"/>
    <w:rsid w:val="00A20186"/>
    <w:rsid w:val="00A20209"/>
    <w:rsid w:val="00A263CF"/>
    <w:rsid w:val="00A34D77"/>
    <w:rsid w:val="00A40CE9"/>
    <w:rsid w:val="00A415BA"/>
    <w:rsid w:val="00A41DB7"/>
    <w:rsid w:val="00A41F65"/>
    <w:rsid w:val="00A501E3"/>
    <w:rsid w:val="00A56E7B"/>
    <w:rsid w:val="00A57D4C"/>
    <w:rsid w:val="00A71A7B"/>
    <w:rsid w:val="00A77516"/>
    <w:rsid w:val="00A83401"/>
    <w:rsid w:val="00A9739D"/>
    <w:rsid w:val="00AA0975"/>
    <w:rsid w:val="00AB5B04"/>
    <w:rsid w:val="00AC6B37"/>
    <w:rsid w:val="00AD1A40"/>
    <w:rsid w:val="00AD1DA3"/>
    <w:rsid w:val="00AD5837"/>
    <w:rsid w:val="00AD5AE2"/>
    <w:rsid w:val="00AE0EF7"/>
    <w:rsid w:val="00AE2794"/>
    <w:rsid w:val="00AE5015"/>
    <w:rsid w:val="00AE5483"/>
    <w:rsid w:val="00AE6AD8"/>
    <w:rsid w:val="00AF0ED6"/>
    <w:rsid w:val="00B119C6"/>
    <w:rsid w:val="00B162A0"/>
    <w:rsid w:val="00B30178"/>
    <w:rsid w:val="00B318E5"/>
    <w:rsid w:val="00B335DB"/>
    <w:rsid w:val="00B33CC9"/>
    <w:rsid w:val="00B36FF7"/>
    <w:rsid w:val="00B40AB5"/>
    <w:rsid w:val="00B41101"/>
    <w:rsid w:val="00B45D8F"/>
    <w:rsid w:val="00B57B3F"/>
    <w:rsid w:val="00B6080E"/>
    <w:rsid w:val="00B63227"/>
    <w:rsid w:val="00B63C59"/>
    <w:rsid w:val="00B71B2F"/>
    <w:rsid w:val="00B73EB7"/>
    <w:rsid w:val="00B75F66"/>
    <w:rsid w:val="00B83989"/>
    <w:rsid w:val="00B9059F"/>
    <w:rsid w:val="00B911EE"/>
    <w:rsid w:val="00B92732"/>
    <w:rsid w:val="00B94DD2"/>
    <w:rsid w:val="00B95213"/>
    <w:rsid w:val="00BA337C"/>
    <w:rsid w:val="00BA365F"/>
    <w:rsid w:val="00BA4085"/>
    <w:rsid w:val="00BA592D"/>
    <w:rsid w:val="00BA70BE"/>
    <w:rsid w:val="00BB5244"/>
    <w:rsid w:val="00BB7B45"/>
    <w:rsid w:val="00BC5F98"/>
    <w:rsid w:val="00BD2942"/>
    <w:rsid w:val="00BD533D"/>
    <w:rsid w:val="00BE3117"/>
    <w:rsid w:val="00BF1AA9"/>
    <w:rsid w:val="00C06996"/>
    <w:rsid w:val="00C100FC"/>
    <w:rsid w:val="00C102A0"/>
    <w:rsid w:val="00C146A0"/>
    <w:rsid w:val="00C16753"/>
    <w:rsid w:val="00C310D4"/>
    <w:rsid w:val="00C35350"/>
    <w:rsid w:val="00C41DA9"/>
    <w:rsid w:val="00C50E13"/>
    <w:rsid w:val="00C50F4F"/>
    <w:rsid w:val="00C53ECE"/>
    <w:rsid w:val="00C569A1"/>
    <w:rsid w:val="00C61ACB"/>
    <w:rsid w:val="00C621A9"/>
    <w:rsid w:val="00C63496"/>
    <w:rsid w:val="00C65D99"/>
    <w:rsid w:val="00C6725E"/>
    <w:rsid w:val="00C700C5"/>
    <w:rsid w:val="00C80EC5"/>
    <w:rsid w:val="00C90D76"/>
    <w:rsid w:val="00C927FC"/>
    <w:rsid w:val="00C946E4"/>
    <w:rsid w:val="00CA36B7"/>
    <w:rsid w:val="00CA6EBE"/>
    <w:rsid w:val="00CA7F00"/>
    <w:rsid w:val="00CB35BE"/>
    <w:rsid w:val="00CB36F1"/>
    <w:rsid w:val="00CB6BBD"/>
    <w:rsid w:val="00CD2DFD"/>
    <w:rsid w:val="00CD67D0"/>
    <w:rsid w:val="00CD6C4C"/>
    <w:rsid w:val="00CD719A"/>
    <w:rsid w:val="00CE1B83"/>
    <w:rsid w:val="00CE530C"/>
    <w:rsid w:val="00CE6A64"/>
    <w:rsid w:val="00CE71BC"/>
    <w:rsid w:val="00CE75F7"/>
    <w:rsid w:val="00CF16E4"/>
    <w:rsid w:val="00CF229D"/>
    <w:rsid w:val="00D021B2"/>
    <w:rsid w:val="00D03794"/>
    <w:rsid w:val="00D04003"/>
    <w:rsid w:val="00D05802"/>
    <w:rsid w:val="00D1729C"/>
    <w:rsid w:val="00D17328"/>
    <w:rsid w:val="00D22C03"/>
    <w:rsid w:val="00D34CD5"/>
    <w:rsid w:val="00D37E03"/>
    <w:rsid w:val="00D404D9"/>
    <w:rsid w:val="00D42537"/>
    <w:rsid w:val="00D50D41"/>
    <w:rsid w:val="00D55818"/>
    <w:rsid w:val="00D60DB9"/>
    <w:rsid w:val="00D6330C"/>
    <w:rsid w:val="00D669CC"/>
    <w:rsid w:val="00D66F21"/>
    <w:rsid w:val="00D717CE"/>
    <w:rsid w:val="00D77E9F"/>
    <w:rsid w:val="00D867E6"/>
    <w:rsid w:val="00DA4772"/>
    <w:rsid w:val="00DA5259"/>
    <w:rsid w:val="00DA780C"/>
    <w:rsid w:val="00DC5E2C"/>
    <w:rsid w:val="00DD3414"/>
    <w:rsid w:val="00DE3F86"/>
    <w:rsid w:val="00DE49A8"/>
    <w:rsid w:val="00DE6A67"/>
    <w:rsid w:val="00DF1B79"/>
    <w:rsid w:val="00DF3CEA"/>
    <w:rsid w:val="00DF6234"/>
    <w:rsid w:val="00DF6E8B"/>
    <w:rsid w:val="00E00B6B"/>
    <w:rsid w:val="00E04C55"/>
    <w:rsid w:val="00E108F7"/>
    <w:rsid w:val="00E10CBA"/>
    <w:rsid w:val="00E13C93"/>
    <w:rsid w:val="00E22764"/>
    <w:rsid w:val="00E23932"/>
    <w:rsid w:val="00E2459D"/>
    <w:rsid w:val="00E24C80"/>
    <w:rsid w:val="00E27E66"/>
    <w:rsid w:val="00E34287"/>
    <w:rsid w:val="00E343BC"/>
    <w:rsid w:val="00E363D3"/>
    <w:rsid w:val="00E37A7F"/>
    <w:rsid w:val="00E402B8"/>
    <w:rsid w:val="00E40CCB"/>
    <w:rsid w:val="00E42166"/>
    <w:rsid w:val="00E43216"/>
    <w:rsid w:val="00E45492"/>
    <w:rsid w:val="00E4549A"/>
    <w:rsid w:val="00E45D69"/>
    <w:rsid w:val="00E54B44"/>
    <w:rsid w:val="00E55E64"/>
    <w:rsid w:val="00E728D3"/>
    <w:rsid w:val="00E836D7"/>
    <w:rsid w:val="00E91BCD"/>
    <w:rsid w:val="00E97E02"/>
    <w:rsid w:val="00EA15DB"/>
    <w:rsid w:val="00EB036C"/>
    <w:rsid w:val="00EB08C0"/>
    <w:rsid w:val="00EB1F81"/>
    <w:rsid w:val="00EC7D88"/>
    <w:rsid w:val="00ED6FD4"/>
    <w:rsid w:val="00ED764E"/>
    <w:rsid w:val="00EE2D5D"/>
    <w:rsid w:val="00EF1EAD"/>
    <w:rsid w:val="00EF212F"/>
    <w:rsid w:val="00EF2FB0"/>
    <w:rsid w:val="00F04FE6"/>
    <w:rsid w:val="00F1096C"/>
    <w:rsid w:val="00F158C5"/>
    <w:rsid w:val="00F20DF6"/>
    <w:rsid w:val="00F27BD5"/>
    <w:rsid w:val="00F412D7"/>
    <w:rsid w:val="00F41E45"/>
    <w:rsid w:val="00F41F3E"/>
    <w:rsid w:val="00F4303F"/>
    <w:rsid w:val="00F43767"/>
    <w:rsid w:val="00F44733"/>
    <w:rsid w:val="00F45EEF"/>
    <w:rsid w:val="00F4779F"/>
    <w:rsid w:val="00F55F9B"/>
    <w:rsid w:val="00F6172F"/>
    <w:rsid w:val="00F623C7"/>
    <w:rsid w:val="00F64A85"/>
    <w:rsid w:val="00F7083E"/>
    <w:rsid w:val="00F715D9"/>
    <w:rsid w:val="00F80636"/>
    <w:rsid w:val="00F83F9C"/>
    <w:rsid w:val="00F841DA"/>
    <w:rsid w:val="00F84B68"/>
    <w:rsid w:val="00F860CA"/>
    <w:rsid w:val="00F969EB"/>
    <w:rsid w:val="00FA6A56"/>
    <w:rsid w:val="00FB4A51"/>
    <w:rsid w:val="00FB7B33"/>
    <w:rsid w:val="00FC0C62"/>
    <w:rsid w:val="00FE0CCE"/>
    <w:rsid w:val="00FE134A"/>
    <w:rsid w:val="00FE214C"/>
    <w:rsid w:val="00FE5554"/>
    <w:rsid w:val="00FF4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EF07CE"/>
  <w15:docId w15:val="{A0939F63-7AC2-468F-84A5-BFBD06AC3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ECE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1 без отступа"/>
    <w:basedOn w:val="a"/>
    <w:uiPriority w:val="99"/>
    <w:rsid w:val="00C53ECE"/>
    <w:pPr>
      <w:spacing w:after="60" w:line="360" w:lineRule="exact"/>
      <w:jc w:val="both"/>
    </w:pPr>
    <w:rPr>
      <w:sz w:val="28"/>
      <w:szCs w:val="28"/>
    </w:rPr>
  </w:style>
  <w:style w:type="character" w:styleId="a3">
    <w:name w:val="Hyperlink"/>
    <w:uiPriority w:val="99"/>
    <w:rsid w:val="00C53ECE"/>
    <w:rPr>
      <w:rFonts w:cs="Times New Roman"/>
      <w:color w:val="0000FF"/>
      <w:u w:val="single"/>
    </w:rPr>
  </w:style>
  <w:style w:type="paragraph" w:styleId="a4">
    <w:name w:val="No Spacing"/>
    <w:uiPriority w:val="99"/>
    <w:qFormat/>
    <w:rsid w:val="00C53ECE"/>
    <w:pPr>
      <w:jc w:val="both"/>
    </w:pPr>
    <w:rPr>
      <w:rFonts w:ascii="Times New Roman" w:eastAsia="Times New Roman" w:hAnsi="Times New Roman"/>
      <w:sz w:val="28"/>
      <w:szCs w:val="28"/>
      <w:lang w:eastAsia="en-US"/>
    </w:rPr>
  </w:style>
  <w:style w:type="paragraph" w:styleId="a5">
    <w:name w:val="List Paragraph"/>
    <w:basedOn w:val="a"/>
    <w:uiPriority w:val="99"/>
    <w:qFormat/>
    <w:rsid w:val="00B6322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rsid w:val="004F2C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0E7EA2"/>
    <w:rPr>
      <w:rFonts w:ascii="Times New Roman" w:hAnsi="Times New Roman"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0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1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2824</TotalTime>
  <Pages>1</Pages>
  <Words>655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171</cp:revision>
  <cp:lastPrinted>2024-04-24T11:16:00Z</cp:lastPrinted>
  <dcterms:created xsi:type="dcterms:W3CDTF">2014-04-02T10:13:00Z</dcterms:created>
  <dcterms:modified xsi:type="dcterms:W3CDTF">2024-04-24T12:30:00Z</dcterms:modified>
</cp:coreProperties>
</file>